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B6" w:rsidRDefault="005234B6">
      <w:r>
        <w:t xml:space="preserve">ÚVOD </w:t>
      </w:r>
    </w:p>
    <w:p w:rsidR="00B27820" w:rsidRDefault="005234B6">
      <w:bookmarkStart w:id="0" w:name="_GoBack"/>
      <w:bookmarkEnd w:id="0"/>
      <w:r>
        <w:t xml:space="preserve">V dnešnej dobe majú rozvody neustále stúpajúcu tendenciu. Rozvod manželstva a rozpad rodiny predstavuje veľkú stratu pre celú rodinu, najviac je však rozvodom poznačené dieťa. Neznamená to však, že každé dieťa, ktoré prežilo rozvod, musí mať psychické problémy a pokazený život. Rozvod je zánikom manželstva, ale rozvádzajúci sa manželia by si mali uvedomiť, že aj keď sa rozvedú, zostávajú naďalej rodičmi svojich detí. Práve rodičia, ktorí získajú nad touto krízou kontrolu, môžu svojim deťom počas rozvodu veľmi pomôcť. Na Slovensku je viac ako 85% detí zverených po rozvode do výhradnej starostlivosti matky. Na jednej strane sú matky zaťažené celodennou starostlivosťou o deti a domácnosť, na strane druhej otcovia vidia svoje dieťa štyri dni v mesiaci. Všetci vieme, že za tak krátku dobu sa nedá rozvíjať vzťah s dieťaťom, samozrejme za tak krátku dobu nemôže otec svoje dieťa vychovávať. Práve pretrvávajúce a stúpajúce problémy rozvodovej a porozvodovej starostlivosti nás motivovali k napísaniu našej diplomovej práce. Cieľom predloženej práce bolo poukázať na dôležitosť striedavej osobnej starostlivosti ako jednej z možností porozvodovej starostlivosti detí a zistiť informovanosť a záujem o túto formu starostlivosti. Striedavá starostlivosť nie je vhodná pre každé dieťa, každé dieťa je potrebné posudzovať individuálne, ale ak sú obidvaja rodičia spôsobilí, je striedavá starostlivosť v záujme dieťaťa. Významným kritériom pre určenie vyhovujúcej formy starostlivosti po rozvode je vek dieťaťa, respektíve jeho vývojové potreby. Predkladaná diplomová práca sa skladá z teoretickej a empirickej časti. Teoretická časť sa skladá z troch kapitol a niekoľkých podkapitol. V prvej kapitole sme sa venovali vymedzeniu pojmu rozvod a príčinami rozvodovosti. Rozoberáme v nej vplyv rozvodu na deti v rozličnom veku, reakcie detí po rozchode rodičov a zisťujeme postavenie dieťaťa počas rozvodu a po ňom. Na konci prvej kapitoly sme sa stručne venovali vyživovacej povinnosti voči deťom a manželom. V druhej kapitole sme sa venovali už spomínanej striedavej osobnej starostlivosti, zamerali sme sa na históriu zverovania detí do starostlivosti, spomenuli sme aj iné formy starostlivosti detí. Ak chceme, aby striedavá osobná starostlivosť fungovala a bola v záujme dieťaťa, je potrebné dodržiavať určité pravidlá, ktorými sa zaoberáme tiež v druhej kapitole. V závere kapitoly sme sa ešte pozreli na poruchu, ktorá vzniká takmer výhradne v kontexte sporov o zverenie dieťaťa do starostlivosti - syndróm zavrhnutého rodiča. Tretia časť diplomovej práce je venovaná 12 sociálnej práci s rodinou v procese rozvodu, kompetenciami sociálneho pracovníka a metódami sociálnej práce s rodinou v procese rozvodu. V rámci nej sme spomenuli aj mimovládne organizácie zaoberajúce sa striedavou osobnou starostlivosťou. Štvrtá časť tvorí prieskumnú časť diplomovej práce. Cieľom prieskumu bolo zistiť súčasnú situáciu v oblasti porozvodovej starostlivosti, informovanosť a záujem o striedavú osobnú starostlivosť, taktiež o </w:t>
      </w:r>
      <w:proofErr w:type="spellStart"/>
      <w:r>
        <w:t>mediáciu</w:t>
      </w:r>
      <w:proofErr w:type="spellEnd"/>
      <w:r>
        <w:t xml:space="preserve">. Na základe výsledkov prieskumu sme vypracovali návrhy a odporúčania pre prax. Diplomová práca je určená širokej verejnosti, ale hlavne tým, ktorí práve takúto situáciu prežívali, alebo prežívajú a snažia sa jej bližšie porozumieť. Pri písaní našej práce sme informácie čerpali zo zákonov, dohovorov, zborníkov, internetu a z publikácií slovenských a zahraničných autorov, zaoberajúcich sa touto problematikou. Medzi najčastejšie používané pramene patrili zahraničné publikácie od </w:t>
      </w:r>
      <w:proofErr w:type="spellStart"/>
      <w:r>
        <w:t>Smith</w:t>
      </w:r>
      <w:proofErr w:type="spellEnd"/>
      <w:r>
        <w:t xml:space="preserve">, H. - </w:t>
      </w:r>
      <w:proofErr w:type="spellStart"/>
      <w:r>
        <w:t>Children</w:t>
      </w:r>
      <w:proofErr w:type="spellEnd"/>
      <w:r>
        <w:t xml:space="preserve">, </w:t>
      </w:r>
      <w:proofErr w:type="spellStart"/>
      <w:r>
        <w:t>feelings</w:t>
      </w:r>
      <w:proofErr w:type="spellEnd"/>
      <w:r>
        <w:t xml:space="preserve"> and </w:t>
      </w:r>
      <w:proofErr w:type="spellStart"/>
      <w:r>
        <w:t>divorce</w:t>
      </w:r>
      <w:proofErr w:type="spellEnd"/>
      <w:r>
        <w:t xml:space="preserve"> a od </w:t>
      </w:r>
      <w:proofErr w:type="spellStart"/>
      <w:r>
        <w:t>Everett</w:t>
      </w:r>
      <w:proofErr w:type="spellEnd"/>
      <w:r>
        <w:t xml:space="preserve">, C. a </w:t>
      </w:r>
      <w:proofErr w:type="spellStart"/>
      <w:r>
        <w:t>Everettová</w:t>
      </w:r>
      <w:proofErr w:type="spellEnd"/>
      <w:r>
        <w:t xml:space="preserve">, V.S. - </w:t>
      </w:r>
      <w:proofErr w:type="spellStart"/>
      <w:r>
        <w:t>Healthy</w:t>
      </w:r>
      <w:proofErr w:type="spellEnd"/>
      <w:r>
        <w:t xml:space="preserve"> </w:t>
      </w:r>
      <w:proofErr w:type="spellStart"/>
      <w:r>
        <w:t>Divorce</w:t>
      </w:r>
      <w:proofErr w:type="spellEnd"/>
      <w:r>
        <w:t xml:space="preserve">. 13 1 ROZVOD V úvodnej kapitole predstavujeme terminologické uvedenie pojmu rozvod, štádiá rozvodu a krízy v </w:t>
      </w:r>
      <w:r>
        <w:lastRenderedPageBreak/>
        <w:t>rodine, ktoré predchádzajú rozvodu. V rámci kapitoly uvedieme príčiny stúpajúcej rozvodovosti a zameriame sa na to, ako vplýva rozvod manželstva na deti, aké sú ich reakcie na rozvod a postavenie dieťaťa počas rozvodu a po ňom. Na záver kapitoly spomenieme, voči komu majú rodičia vyživovaciu povinnosť po rozvode. 1.1 ROZVOD A JEHO TERMINOLOGICKÉ UVEDENIE Rozvod manželstva a rozpad rodiny je jedno z najťažších období pre rodičov a deti, ale aj pre širšiu rodinu. Mnoho autorov zaraďuje rozvod medzi prejavy sociálnej patológie. Rozvod chápeme ako proces, ktorý má svoj vývoj a jeho jednotlivé etapy môžeme predpovedať a definovať. Pre väčšinu ľudí znamená len množstvo napätých situácií, pre iných dlhodobý emocionálny proces. Rozvod ovplyvňuje niekoľko generácií rodinných príslušníkov. Je potrebné sa vyrovnať s dôležitými úlohami ako je citové odpútanie, rozvíjanie nových sociálnych väzieb a stanovenie nových rodičovských rolí. (</w:t>
      </w:r>
      <w:proofErr w:type="spellStart"/>
      <w:r>
        <w:t>Everett</w:t>
      </w:r>
      <w:proofErr w:type="spellEnd"/>
      <w:r>
        <w:t>, 1994). Rozvod manželstva a rozpad rodiny má svoje aspekty etické, sociálne, právne, emočné, ale tiež veľmi dôležité aspekty mentálne hygienické a všeobecne zdravotné. Rozvodom, jeho priebehom a jeho dôsledkami sú v rôznej miere postihnuté najmä deti. Je to obdobie naplnené stresom a frustráciou dôležitých ľudských potrieb, ktorého následky môžu ovplyvňovať účastníkov rozvodu po celý ďalší život. Dieťa je vystavené zvláštnemu druhu psychickej záťaže, ktorej dôsledky nie sú často rozpoznané včas, ani vlastnými rodičmi, či inými blízkymi osobami. Predpokladáme, že sa po rozvode dosiahne zásadný obrat v permanentne konfliktnej situácii, ktorá bola v období rozvratu – teda upokojenie, obnovenie duševnej rovnováhy a zlepšenie podmienok psychického zdravia celej rodiny. Opak je však praxou. Rozvodová prax ukazuje, že vo väčšine manželstiev pokračuje atmosféra plná napätia a stresu. (</w:t>
      </w:r>
      <w:proofErr w:type="spellStart"/>
      <w:r>
        <w:t>Smith</w:t>
      </w:r>
      <w:proofErr w:type="spellEnd"/>
      <w:r>
        <w:t xml:space="preserve">, 1999). Rozpadu manželstva a rodiny väčšinou predchádzajú krízy v manželstve a rodine. Krízy sú dvojakého typu - </w:t>
      </w:r>
      <w:proofErr w:type="spellStart"/>
      <w:r>
        <w:t>tranzitorné</w:t>
      </w:r>
      <w:proofErr w:type="spellEnd"/>
      <w:r>
        <w:t xml:space="preserve"> a </w:t>
      </w:r>
      <w:proofErr w:type="spellStart"/>
      <w:r>
        <w:t>netranzitorné</w:t>
      </w:r>
      <w:proofErr w:type="spellEnd"/>
      <w:r>
        <w:t xml:space="preserve">. </w:t>
      </w:r>
      <w:proofErr w:type="spellStart"/>
      <w:r>
        <w:t>Netranzitorné</w:t>
      </w:r>
      <w:proofErr w:type="spellEnd"/>
      <w:r>
        <w:t xml:space="preserve"> by sme mohli nazvať pohromou manželského a rodinného života a končia obvykle rozvodom. Naopak, </w:t>
      </w:r>
      <w:proofErr w:type="spellStart"/>
      <w:r>
        <w:t>tranzitorné</w:t>
      </w:r>
      <w:proofErr w:type="spellEnd"/>
      <w:r>
        <w:t xml:space="preserve"> krízy predstavujú prechodné konflikty, ktoré neničia manželstvo a neničia tým 14 ani výchovu detí. Druhý typ sa niekedy začína presne ako prvý, a preto je vždy potrebné spoločné úsilie k skorému ukončeniu každého nedorozumenia, hádky a krízy. Medzi vyššie pomenované ohrozenia patrí: Nevhodné, ľahkomyseľné a nezodpovedné správanie sa – správanie sa partnera v manželstve je neraz výsledkom pôsobenia prostredia, z ktorého vyšiel, kde sa vyvíjal a vyrastal. Každý človek sa v živote i v manželstve správa do istej miery tak, ako sa naučil v dlhotrvajúcej interakcii so svojim prostredím. Manželská nevera – neverný partner nemá vybudované etické normy, lebo porušenie manželskej vernosti za previnenie voči druhému partnerovi zväčša ani nepokladá. Príčinou rozvodov býva dnes väčšinou nevera dlhotrvajúca a opakovaná. Nežiaduce zásahy rodičov – rodičia zasahujú do manželstva svojho dieťaťa najčastejšie vtedy, keď mladí manželia nemajú samostatný byt a bývajú pri rodičoch niektorého manželského partnera. V takýchto prípadoch je častý aj nedostatok komunikácie medzi partnermi. Patologická žiarlivosť – ide o psychický defekt, ktorý sa prejavuje rozlične. Žiarlivá osoba je nekritická, chorobne zameraná na odstránenie príčin žiarlivosti. Žiarlivosť je často spojená s alkoholizmom a prekonávaním komplexu menejcennosti. Neuznávanie a podceňovanie manželského partnera – ak jeden partner podceňuje druhého, ponižuje, neuznáva jeho kvality, neuznávaný partner sa zle cíti a hľadá únik z takéhoto manželstva. Zlý vzťah k práci, nezodpovednosť a ľahkomyseľnosť v spôsobe života – partneri, ktorí chcú uzavrieť manželstvo, by si mali zistiť, aký vzťah k práci má ich nastávajúci partner, aké má ambície a plány do budúcnosti, aké má predpoklady spoločensky sa uplatniť a úspešne zastávať miesto rodiča. (</w:t>
      </w:r>
      <w:proofErr w:type="spellStart"/>
      <w:r>
        <w:t>Tirpák</w:t>
      </w:r>
      <w:proofErr w:type="spellEnd"/>
      <w:r>
        <w:t>, 2010). Rozvod nie je v našej krajine výnimočným javom, práve naopak, počet rozvádzajúcich sa rodín sa drží na vysokej úrovni. Je to obdobie naplnené stresom a frustráciou dôležitých ľudských potrieb. Z teoretického hľadiska je správne hovoriť o týchto štádiách rozvodu: Manželský (rodinný) nesúlad - vzniká z menej podstatných rozporov, v ktorých sa odzrkadľuje znížená schopnosť partnerov nájsť vhodné kompromisy a riešiť rozpory. Tento manželský nesúlad postupne prechádza v manželský (rodinný) rozvrat. Manželský (rodinný) rozvrat - ide už o vážnejšie postihnutie niektorej zo základných rodinných funkcií (emocionálnej, ekonomickej, výchovnej). 15 Rozvod - je formálne právnym ukončením manželského vzťahu dvoch jedincov, krajným riešením v procese rozvratu manželstva. (</w:t>
      </w:r>
      <w:proofErr w:type="spellStart"/>
      <w:r>
        <w:t>Micheľ</w:t>
      </w:r>
      <w:proofErr w:type="spellEnd"/>
      <w:r>
        <w:t xml:space="preserve">, 2011). Rozvod manželstva máme definovaný aj v zákone o rodine: „Súd môže manželstvo na návrh niektorého z manželov rozviesť, ak sú vzťahy medzi manželmi tak vážne narušené a trvalo rozvrátené, že manželstvo nemôže plniť svoj účel a od manželov nemožno očakávať obnovenie manželského spolužitia. Súd zisťuje príčiny, ktoré viedli k vážnemu rozvratu vzťahov medzi manželmi, a pri rozhodovaní o rozvode na ne prihliada. Súd pri rozhodovaní o rozvode vždy prihliadne na záujem maloletých detí.“ (Zákon č. 36/2005 </w:t>
      </w:r>
      <w:proofErr w:type="spellStart"/>
      <w:r>
        <w:t>Z.z</w:t>
      </w:r>
      <w:proofErr w:type="spellEnd"/>
      <w:r>
        <w:t>. § 23 ods. 1, 2). Rozvod je na jednej strane považovaný za základné sanačné opatrenie, ktoré má zamedziť konfliktom medzi manželmi a skončiť problematické spolunažívanie. Na druhej strane, ak sa nenaplnia očakávané pozitívne zmeny, dochádza k ďalším frustráciám, stresu a konfliktom aj v dobe po rozvode. (</w:t>
      </w:r>
      <w:proofErr w:type="spellStart"/>
      <w:r>
        <w:t>Matějček</w:t>
      </w:r>
      <w:proofErr w:type="spellEnd"/>
      <w:r>
        <w:t xml:space="preserve">, </w:t>
      </w:r>
      <w:proofErr w:type="spellStart"/>
      <w:r>
        <w:t>Dytrych</w:t>
      </w:r>
      <w:proofErr w:type="spellEnd"/>
      <w:r>
        <w:t>, 2002, s. 39). Pre niektorých ľudí, hlavne starších ide o tak veľkú traumu, že pod jej vplyvom žijú až do smrti. Najdlhšie odhady uvádzajú, že netraumatická spomienka sa z rozvodu stáva v priemere až po siedmich rokoch. (</w:t>
      </w:r>
      <w:proofErr w:type="spellStart"/>
      <w:r>
        <w:t>Matoušek</w:t>
      </w:r>
      <w:proofErr w:type="spellEnd"/>
      <w:r>
        <w:t xml:space="preserve"> </w:t>
      </w:r>
      <w:proofErr w:type="spellStart"/>
      <w:r>
        <w:t>et</w:t>
      </w:r>
      <w:proofErr w:type="spellEnd"/>
      <w:r>
        <w:t xml:space="preserve"> al., 2005). Rozvody sú vo všetkých demokratických krajinách predmetom rozhovorov vedcov, politikov aj verejnosti. Veľké množstvo rozvodov je predzvesťou totálneho zrútenia rodiny, podľa niektorých názorov je to daň za vysokú mieru slobody, ktorá je typická pre moderné demokratické spoločnosti. (</w:t>
      </w:r>
      <w:proofErr w:type="spellStart"/>
      <w:r>
        <w:t>Matoušek</w:t>
      </w:r>
      <w:proofErr w:type="spellEnd"/>
      <w:r>
        <w:t>, 1997). Ďalšími príčinami stúpajúcej rozvodovosti sa zaoberáme v nasledujúcej podkapitole. 1.2 PRÍČINY STÚPAJUCEJ ROZVODOVOSTI Na dramatickej premene inštitúcii manželstva v posledných rokoch sa podieľa zmena spoločenského postavenia žien, rastúca túžba po citovom uspokojení, spoločenské tlaky a nestabilita trhu práce. Manželky už nie sú podriadené manželom, ako tomu bolo v minulosti, zmenilo sa aj usporiadanie, kedy manželky boli zodpovedné za domácnosť a deti, zatiaľ čo manželia sa starali o financie. V mnoho manželstvách a vzťahoch dnes ľudia očakávajú rovnoprávnejšie postavenie, kedy obidvaja partneri pracujú a starajú sa o deti, aj keď nie vždy rovnako. Už nie je hlavnou starosťou uchovanie stability, miesto toho sa považuje za dôležitejšie citové uspokojenie a sexuálne vzťahy. Dnešné manželstvá a partnerstvá sú uzatvárané s vedomím, že ich možno ľahko ukončiť. (</w:t>
      </w:r>
      <w:proofErr w:type="spellStart"/>
      <w:r>
        <w:t>Smith</w:t>
      </w:r>
      <w:proofErr w:type="spellEnd"/>
      <w:r>
        <w:t>, 1999). 16 Napriek určitým ekonomickým výkyvom sa zlepšuje aj materiálna situácia. Pred vyše sto rokmi bolo prvoradým záujmom ľudí, aby prežili. Život bol prakticky nikdy sa nekončiacim zápasom o holé živobytie. Len málokto si mohol dovoliť prepych vážne pomýšľať na zmenu životného štýlu. A tí, ktorí to skúsili, pravdepodobne čoskoro zistili, že je to nemožné. Ľudia sa dnes aj oveľa častejšie sťahujú ako kedysi. Keď sa voľakedy niekto kdesi usadil, zostal tam až do konca života. Ľudia z dedín odchádzajú do miest a ľudí z miest priťahujú zas malé mestá. Keď deti dorastú, rozletia sa na všetky strany sveta. Strata pút k priateľom a príbuzným môže oslabiť i manželské puto a možno aj preto sa rozvodovosť neustále zvyšuje. Ak chceme pochopiť dôvody vedúce k rozpadu manželstva, mali by sme mať istú predstavu o emočných problémoch pretrvávajúcich z detstva. Tieto problémy značne ovplyvňujú vzájomné chovanie ľudí v blízkom vzťahu. Všetci si do nového vzťahu prinášame isté skúsenosti z detstva, či už opakujeme zažité modely, snažíme sa ich neopakovať, alebo chceme naplniť potreby, ktoré neboli v detstve uspokojené. (</w:t>
      </w:r>
      <w:proofErr w:type="spellStart"/>
      <w:r>
        <w:t>Smith</w:t>
      </w:r>
      <w:proofErr w:type="spellEnd"/>
      <w:r>
        <w:t>, 1999). Ďalším a pomerne častým zdrojom problémov sú rozdielne očakávania, ktorými vstupujú muži a ženy do manželstva. Žena čaká, že partner vyjadrí svoje pocity slovami, ale toto očakávanie u partnera môže vyvolať neistotu a pocit nedostatočnosti. Mnoho manželstiev zlyháva v dobe, keď je žena tehotná alebo v prvých mesiacoch života dieťaťa. Narodenie prvého dieťaťa je často najvýraznejšou zmenou, akou prejde manželský vzťah. Nie je prekvapením, že pre mnoho párov je to najťažšie obdobie, hlavne ak im chýba opora. Faktorom, ktorý prispieva k vyššej rozvodovosti, je aj rastúca priemerná dĺžka života. V minulom storočí väčšina ľudí vstupovala do manželstva vo veku pätnásť až šestnásť rokov. Deti rýchlo dorástli a odišli z domu, keď mali rodičia niečo vyše tridsať rokov. V štyridsiatke ľudia umierali. Dnes môže väčšina ľudí rátať s dvadsiatimi piatimi rokmi produktívneho života po tom, čo sú deti samostatné. Človek môže odísť zo vzťahu aj vtedy, ak už nedokáže tolerovať duševné stavy alebo paranoidnú osobnosť svojho partnera. U partnera závislého na drogách či alkohole, alebo u toho, ktorý týra a ovláda rodinu, je niekedy diagnostikovaná porucha osobnosti, čo je dôležitá okolnosť vedúca k rozpadu vzťahu. (</w:t>
      </w:r>
      <w:proofErr w:type="spellStart"/>
      <w:r>
        <w:t>Smith</w:t>
      </w:r>
      <w:proofErr w:type="spellEnd"/>
      <w:r>
        <w:t xml:space="preserve">, 1999). Pri stúpaní rozvodovosti zohrávajú úlohu ešte ďalšie faktory ako je oslabenie organizovaného náboženského života. V posledných rokoch sme okrem toho </w:t>
      </w:r>
      <w:proofErr w:type="spellStart"/>
      <w:r>
        <w:t>svedkamičastého</w:t>
      </w:r>
      <w:proofErr w:type="spellEnd"/>
      <w:r>
        <w:t xml:space="preserve"> uzatvárania manželstiev medzi príslušníkmi rozličných rás, náboženstiev, tried, národnosti a kultúr. Ťažko povedať, či sú takéto manželstvá menej stabilné ako manželstvá s rovnakým etnickým pozadím. Zarážajúce je, že ľudia u nás siahajú k rozvodu príliš ľahko, rozvod je všeobecne tolerovaný a preto štatisticky častým javom. Býva nesprávne vnímaný a hodnotený ako dobrý spôsob riešenia konfliktného partnerského vzťahu, ktorému predchádza spravidla u jedného z manželov nadviazanie mimomanželského vzťahu. Namiesto toho, aby krízu manželia navzájom riešili, trebárs aj za pomoci odborníkov sa radšej rozvedú. (</w:t>
      </w:r>
      <w:proofErr w:type="spellStart"/>
      <w:r>
        <w:t>Vymětal</w:t>
      </w:r>
      <w:proofErr w:type="spellEnd"/>
      <w:r>
        <w:t xml:space="preserve">, 2004). Akceptovanie rozvodu ako prirodzeného správania sa manželov, ktorí sa rozhodnú ukončiť svoje manželstvo zrušilo chápanie manželstva ako nezrušiteľného zväzku, ktorý tvorí základ rodiny. Nárast rozvodovosti v spoločnosti napokon vyústil do chápania manželstva nie ako trvalého a stabilného zväzku, ale ako zväzku ,,na skúšku“, ktorý môže byť zrušený. Myslíme si, že nárast rozvodovosti je zapríčinený do značnej miery práve uvoľnením hodnotovej orientácie, ktorá mala v minulosti veľmi silné postavenie a fixáciu v živote ľudí. (Levická In: </w:t>
      </w:r>
      <w:proofErr w:type="spellStart"/>
      <w:r>
        <w:t>Micheľ</w:t>
      </w:r>
      <w:proofErr w:type="spellEnd"/>
      <w:r>
        <w:t>, 2011). Každý rozvod vznikol inou súhrou vyvolávajúcich činiteľov. Jednoznačné však je, že pre deti je rozvod veľmi náročnou situáciou. O tom, ako vplýva rozvod rodičov na deti sme sa venovali v ďalšej kapitole. 1.3 VPLYV ROZCHODU RODIČOV NA DETI Vysvetliť deťom dôvody rozvodu býva obvykle ťažké. Deti sa budú pýtať prečo a zaslúžia si počuť odpoveď, ktorá bude primeraná ich intelektuálnej a emocionálnej vyspelosti. Najlepšie je, ak o rozvode povedia deťom obidvaja rodičia spoločne. Takto totiž nemôžu zvaľovať vinu jeden na druhého. Ak sa dieťa nesprávne domnieva, že rozchod zapríčinil iba jeden z rodičov, môžu sa u neho prejaviť určité psychologické ťažkosti. Ak mu správu oznámia obidvaja rodičia, zmenší sa tak jeho neistota. Skutočnosť, že mu o rozchode hovoria obidvaja rodičia, znamená, že hoci sa rozídu, bude sa môcť porozprávať s obidvoma o tom, čo príde. Deti sú presvedčené, že otec opustil ich a nie ich matku. Malé deti nechápu presne, čo sa deje okolo rozvodu a už vôbec nechápu prečo. Nemajú dosť slov, aby dokázali vyjadriť zložité pocity, ktoré prežívajú v tejto súvislosti. Dávajú ich najavo svojim 18 správaním a nepríjemnými spôsobmi, napríklad plačom. Pokiaľ dieťa cíti, že si rodičia nevšímajú jeho pocity opustenosti, pretože sú príliš zaneprázdnení vlastnými pocitmi, je pre ne jednoduchšie začať hnevať, než požiadať o to, čo skutočne potrebuje. To, čo v takýchto chvíľach potrebuje je pocit istoty, odpovede na otázky, alebo objatie. (</w:t>
      </w:r>
      <w:proofErr w:type="spellStart"/>
      <w:r>
        <w:t>Smith</w:t>
      </w:r>
      <w:proofErr w:type="spellEnd"/>
      <w:r>
        <w:t>, 1999). Rodičom by mali pri oznámení o svojom rozchode deťom povedať, že počas manželstva sa mali radi. Deťom to prináša v čase krízy aspoň trochu istoty. Dôležité je povedať deťom, že rozvod nezavinili oni. Deti si totiž často myslia, že sa rodičia rozchádzajú preto, lebo sa zle a nevhodne správali. Otvorená možnosť komunikácie dáva dieťaťu príležitosť porozprávať sa o všetkom, čo sa deje. Obidvaja rodičia sú povinní byť deťom k dispozícii, pretože je to jeden zo spôsobov, ako predísť psychologickým problémom po rozpade rodiny. Deti používajú množstvo stratégií, ktoré im pomáhajú vyrovnať sa so situáciami, za ktoré nie sú zodpovedné. Dospelí pokladajú tieto reakcie za zlomyseľné, agresívne, či dokonca škodlivé pre deti a ich okolie. Pokiaľ majú rodičia pochopiť, že chovanie detí má priamu súvislosť s rozchodom, vyžaduje to od nich značnú mieru porozumenia. Deti trpiace pocitom straty často vykazujú psychosomatické príznaky, napríklad bolesti brucha, hlavy, poruchy spánku, kožné vyrážky. Dievčatá väčšinou odmietajú jesť, iné sa prejedajú. Chlapci obracajú svoj smútok skôr navonok a niekedy sú nesmierne aktívni a neovládateľní, neposlúchajú a odmietajú spoluprácu. Ak sa deti stretnú zo zúčastnenou odozvou a nájdu prijateľný spôsob, ako sa zbaviť svojich pocitov, po nejakej dobe sa spamätajú. Ak však nenájdu uspokojivú formu vyjadrenia, začnú niekedy ubližovať sebe alebo ostatným, poprípade hľadajú iné škodlivé riešenia. (</w:t>
      </w:r>
      <w:proofErr w:type="spellStart"/>
      <w:r>
        <w:t>Smith</w:t>
      </w:r>
      <w:proofErr w:type="spellEnd"/>
      <w:r>
        <w:t>, 1999). Významné, no zatiaľ sporadické, sú štúdie sledujúce osudy detí z rozvedených rodín až do dospelosti. Pozorovania z praxe potvrdzujú, že u detí z rozvedených rodín býva väčší výskyt školských problémov, u adolescentov potom rizikové chovanie a v dospelosti nestálosť vo vlastných vzťahoch. Prekvapením nie je ani to, že deti z rozvedených rodín sa sami často rozvádzajú. „Sociálnu dedičnosť“ môžeme vysvetliť silou vzoru spolu so vzťahovou nestabilitou, ktorá je pre mnohé deti z rozvedených rodín charakteristická. (</w:t>
      </w:r>
      <w:proofErr w:type="spellStart"/>
      <w:r>
        <w:t>Vymětal</w:t>
      </w:r>
      <w:proofErr w:type="spellEnd"/>
      <w:r>
        <w:t>, 2004). Pri úvahách o reakciách detí v rôznom veku sa kladie dôraz na rozdiely, ale je potrebné mať na pamäti, že reakcie sú skôr podobné ako rozdielne. Mnohé pocity sú rovnaké, mení sa len ich vyjadrenie. 19 Sedemmesačné alebo osemmesačné dieťa sa tiež smeje, pokiaľ sa smejú jeho rodičia. Preto je namieste očakávať, že budú smutne reagovať na nepriateľské vzťahy dospelých. Svoj nepokoj môžu dať najavo plačom, všeobecne sú podráždenejšie a nespia, je ohrozená ich istota. V ôsmom a deviatom mesiaci už väčšina detí rozlíši svojich rodičov od cudzích ľudí a je isté, že odchod rodiča z domova ich silne ovplyvní. Ak je dieťa dosť staré, aby si uvedomovalo doma prítomnosť rodiča, je dosť staré aj na to, aby mu povedali, že ten rodič už viac doma bývať nebude a dosť veľké i na to, aby dostalo pravdivé vysvetlenie. Úroveň komunikácie musí však zodpovedať veku dieťaťa. Skutočnosť, že nepochopí úplne dosah toho, čo mu povedali, neznamená, že mu netreba nič povedať. (</w:t>
      </w:r>
      <w:proofErr w:type="spellStart"/>
      <w:r>
        <w:t>Gardner</w:t>
      </w:r>
      <w:proofErr w:type="spellEnd"/>
      <w:r>
        <w:t>, 1979). Reakcie detí starších o rok, či o dva môžu byť ľahko prehliadnuté, čiastočne i preto, že deti nedokážu slovne vysvetliť ako sú zmätené a rozčúlené. Deti ešte nechápu pojmy a nemajú vyvinutý zmysel pre čas, takže keď im povieme napríklad, že uvidia otca na konci týždňa, nemá to pre ne žiadny zmysel. (</w:t>
      </w:r>
      <w:proofErr w:type="spellStart"/>
      <w:r>
        <w:t>Smith</w:t>
      </w:r>
      <w:proofErr w:type="spellEnd"/>
      <w:r>
        <w:t>, 1999). Deti v predškolskom veku (od troch do šiestich rokov) obvykle na rozvod svojich rodičov reagujú hnevom a smútkom. Chlapci majú sklon k hlučnosti a podráždenosti. Podobne reagujú aj niektoré dievčatá, aj keď sa niekedy môžeme stretnúť ak so snahou zastúpiť dospelú rolu. Práve v tomto veku dochádza u detí k regresii, kedy sa chovajú akoby boli mladší. Napríklad si začnú cmúľať palec, chcú pomôcť s jedlom a podobne. Bežné sú poruchy spánku, takisto agresívne správanie voči rodičom, súrodencom, vrstovníkom, objavujú sa nočnú mory, pomočovanie, strach z odlúčenia od rodiča. Zároveň sa boja, že ich opustí aj druhý rodič. (</w:t>
      </w:r>
      <w:proofErr w:type="spellStart"/>
      <w:r>
        <w:t>Teyber</w:t>
      </w:r>
      <w:proofErr w:type="spellEnd"/>
      <w:r>
        <w:t>, 2001). Niektorí odborníci zastávajú názor, že deti mladšieho školského veku (od šiestich do ôsmich rokov) sú rozvodom viac zasiahnuté ako deti iných vekových kategórií, pričom chlapci trpia viac ako dievčatá. Primárnou reakciou týchto detí je smútok. Okrem toho sa u nich prejavuje plačlivosť, ktorá je niekedy veľmi nápadná. Deti túžia po rodičovi, ktorý odišiel, obzvlášť chlapci po otcovi. V tomto veku majú deti sklon veriť tomu, že ich odchádzajúci rodič odmieta. Tento pocit odmietnutia má za následok zníženú sebaúctu, depresiu, v niektorých prípadoch aj prudké zhoršenie školského prospechu. Deti sa trápia kvôli rodičom, majú problémy s pozornosťou, snažia sa rozvodu zabrániť a obnoviť rodinu. (</w:t>
      </w:r>
      <w:proofErr w:type="spellStart"/>
      <w:r>
        <w:t>Teyber</w:t>
      </w:r>
      <w:proofErr w:type="spellEnd"/>
      <w:r>
        <w:t>, 2001). Chlapci i dievčatá môžu mať problémy sústrediť sa na školské povinnosti, pretože sa v duchu zaoberajú domácimi problémami. Iné deti zase nachádzajú v škole bezpečie a každodenné povinnosti im dávajú možnosť odpútať sa od domácich starostí. Pre mnohé 20 deti je problematické hovoriť s rodičmi o svojich pocitoch, pretože sa príliš hnevali a nemali čas ich počúvať. Veľa detí v staršom školskom veku (deväť až dvanásť rokov) máva záchvaty hnevu a je náchylných k depresiám. Tieto deti bývajú kvôli rozvodu veľmi nahnevané na obidvoch rodičov a predovšetkým na toho, kto podal žiadosť o rozvod. Typický pre tento vek je pocit bezmocnosti, často sa sťažujú na bolesti hlavy a brucha. V tejto dobe nemá ich nešťastie konca. (</w:t>
      </w:r>
      <w:proofErr w:type="spellStart"/>
      <w:r>
        <w:t>Smith</w:t>
      </w:r>
      <w:proofErr w:type="spellEnd"/>
      <w:r>
        <w:t>, 1999). Obdobie dospievania považujú niektorí za najhoršiu dobu, hlavne u dievčat. Deti v tejto vekovej skupine sú nepochybne veľmi rizikovou skupinou. Pocity dieťaťa sa veľmi často menia a s pokračujúcim dospievaním sa menia i jeho predstavy o tom, čo a prečo sa to vlastne stalo. Súvisí to čiastočne s ich chápaním rozchodu a ich vlastnej účasti v ňom, ale čiastočne taktiež s chovaním ľudí, ktorí sú pre nich dôležití. Dospievajúci mladí ľudia sú veľmi zraniteľní, pretože smútia ako deti, ale súčasne už začínajú chápať svet dospelých, pretože sa sami pokladajú za dospelých. Tiež sa obávajú, či dokážu v budúcnosti nadviazať dôverné vzťahy a či budú niekedy šťastní. Pripadajú si iní ako ich vrstovníci, ktorých rodičia žijú spolu. Rodič, o ktorom si dieťa myslí, že nie je v práve, sa len s ťažkosťami vyrovnáva s premenlivými náladami svojho potomka. (</w:t>
      </w:r>
      <w:proofErr w:type="spellStart"/>
      <w:r>
        <w:t>Smith</w:t>
      </w:r>
      <w:proofErr w:type="spellEnd"/>
      <w:r>
        <w:t>, 1999). Rodičia väčšinou o citových následkoch rozchodov vedia. Mnohí zostávajú spolu práve kvôli deťom a rozchodu sa vyhýbajú. Niektorí rodičia si myslia, že dospelé deti sa z rozchodom rodičov vedia lepšie vyrovnať a tak rozvod odkladajú, dovtedy, kým nie sú deti v puberte. To je ale mylná predstava. Ak si rodičia nerozumejú a každodenný život ovládajú hádky, dieťa to vycíti. Pre nich je vtedy dôležitá jedna vec a to, že otec a matka zostávajú otcom i matkou aj napriek tomu, že sa rozišli. Rozchod alebo rozvod síce znamená koniec spoločného života, ale výchova by mala ostať spoločná. (</w:t>
      </w:r>
      <w:proofErr w:type="spellStart"/>
      <w:r>
        <w:t>Rogge</w:t>
      </w:r>
      <w:proofErr w:type="spellEnd"/>
      <w:r>
        <w:t>, 2003). 1.3.1 Reakcie detí po rozchode rodičov O veľa emóciách, ktoré deti prežívajú po rozchode sme sa už napísali. Sú to hlavne smútok a hnev, s ktorými sa nepochybne stretne každý, kto deťom pomáha vyrovnať sa s rozchodom rodičov. Rôzne deti prejavujú svoje emócie v odlišnom poradí a tieto prejavy nebývajú rovnaké. Záleží to na veku dieťaťa, na jeho temperamente, na vývojovom štádiu, ktorým práve prechádza a samozrejme na tom, ako sa v procesu rozchodu chovajú rodičia. Prvá reakcia mnoho detí je popretie a neochota uveriť, pretože vec, ktorej sa najviac báli sa stala skutočnosťou. V tejto fáze popretia sa niekedy malé dieťa schováva na 21 temných miestach, alebo sa snaží vyhľadať útechu a začína sa chovať spôsobom, z ktorého už vyrástlo. Vedelo, že sa v rodine niečo deje, ale nemyslelo, že by to bolo až tak zlé, aby sa rodina rozpadla. Nádej, že sa rodičia zmieria môže u neho pretrvávať aj niekoľko rokov, aj napriek tomu, že rodičia uzavreli nové manželstvo a založili si novú rodinu. Stáva sa to väčšinou vtedy, keď nikto s dieťaťom otvorene nediskutoval o problémoch a zmenách v rodine. (</w:t>
      </w:r>
      <w:proofErr w:type="spellStart"/>
      <w:r>
        <w:t>Smith</w:t>
      </w:r>
      <w:proofErr w:type="spellEnd"/>
      <w:r>
        <w:t>, 1999). Pokiaľ rozvod rodičov neprináša deťom vyslovenú úľavu a koniec ustavičných rodičovských hádok, je prirodzené, že dieťa reaguje na odchod jedného rodiča z domova smútkom alebo depresiou. Smútok je prirodzený a bežný duševný stav. Depresia, ktorá z neho vyrastá, zvyčajne naznačuje, že človek má hlbšie psychologické problémy. Smútok po určitom čase pomaly ustupuje, depresia však môže trvať veľmi dlho. Deti, ktorých rodič odchádza po rozvode z domova, si často myslia, že sa ich zrieka, majú strach z opustenia. Veria tomu, že ak jeden z rodičov opustí rodinu, urobí to aj druhý. Niektorých detí sa zmocňuje panický strach, potia sa, chvejú, búcha im srdce, boja že ochorejú a nebude sa mať kto o ne starať. Mnohé deti sa v strachu z opustenia obracajú na cudzích ľudí a vymáhajú si prejavy lásky. (</w:t>
      </w:r>
      <w:proofErr w:type="spellStart"/>
      <w:r>
        <w:t>Gardner</w:t>
      </w:r>
      <w:proofErr w:type="spellEnd"/>
      <w:r>
        <w:t>, 1979). Pocit viny môžeme spolu s ďalšími emóciami spojiť so zložitými pocitmi hnevu. Sú presvedčené, že oni zapríčinili rozchod rodičov, alebo že mu mali zabrániť. Pocit viny pridávajú aj rodičia, ktorí nedokážu komunikovať s deťmi a možno aj nevedomky ich zavrhnú. Až príliš často sú presvedčení, že ak dieťa zavrhnú, zavrhne dieťa ich. Často to však nie je pravda. Mnohé deti z rozvedených manželstiev vyrastajú s túžbou, aby im dal otec najavo, že sú pre nich dôležité. (</w:t>
      </w:r>
      <w:proofErr w:type="spellStart"/>
      <w:r>
        <w:t>Smith</w:t>
      </w:r>
      <w:proofErr w:type="spellEnd"/>
      <w:r>
        <w:t>, 1999). Ďalšou reakciou detí je úzkosť. Úzkosť sa rozšíri aj do budúcnosti a deti si začnú robiť starosti, ako budú všetko zvládať až budú dospelé. Pokiaľ majú v rodine viac rozvedených príbuzných, môžu dôjsť k presvedčeniu, že rozvod je jediným rodinným vzorcom, ktorý v príslušnú dobu stretne aj ich. Deti len s ťažkosťami zvládajú závisť voči úplným rodinám. Chlapci si predstavujú, že ostatní otcovia berú svojich synov v sobotu na futbal, dievčatá si môžu myslieť, že ostatné matky sú ich veľké kamarátky, ktoré im všetko dovolia. Deťom sa môže nesmierne uľaviť, pokiaľ pochopia, že je úplne v poriadku mať aj zlé pocity. Sú predsa tiež ľuďmi a prežili znepokojujúce udalosti. Tieto pocity majú takisto cenu ako ostatné, dobré, či zlé. Nie je dobré ich popierať ani ignorovať, ale miesto toho by mali byť vyjadrené neškodným spôsobom. Sú súčasťou smútku a patrí k procesu vyrovnávania sa so stratou. Reakcie väčšiny detí našťastie po čase poľavujú a už 22 neovládajú celé ich myslenie. Pomerne mnoho detí, ktoré boli v dobe rozchodu rodičov veľmi rozrušené, s odstupom času zistili, že rozchod rodičov bol najlepším riešením. Ak ale majú dospieť k tomuto záveru, musia sa zmieriť s tým, že je rozchod rodičov trvalý. Je to ľahšie pre deti, ak ich rodičia s nimi udržujú láskyplný a starostlivý vzťah, aj keď s nimi nežijú. (</w:t>
      </w:r>
      <w:proofErr w:type="spellStart"/>
      <w:r>
        <w:t>Smith</w:t>
      </w:r>
      <w:proofErr w:type="spellEnd"/>
      <w:r>
        <w:t>, 1999). Rodičia si často myslia, že deťom stačí len vídavať obidvoch rodičov, ale deti potrebujú omnoho viac. Zásadná je kvalita rodičovskej starostlivosti. Budúcnosť sa javí sľubná jedine vtedy, ak majú deti pocit, že sú dôležité pre obidvoch rodičov, a že ich obidvaja rodičia podporujú a milujú. Pokiaľ sú splnené všetky podmienky, deti prežijú náročné obdobie a nakoniec budú šťastnejšie a dokážu sa dívať do budúcnosti s dôverou a nádejou. 1.4 POSTAVENIE DIEŤAŤA V PRIEBEHU ROZVODU A PO ŇOM Spoločnosť predpokladá, že rozvod má pre deti strašné dôsledky. Výsledok závisí do značnej miery na kvalite rodičovského vzťahu po rozchode. Pokiaľ sa rodičia dokážu relatívne rýchlo spamätať, odložia stranou vlastné pocity hnevu vyvolané rozchodom a priradia potrebám detí najdôležitejšie miesto, významne prispejú k duševnej pohode detí. (</w:t>
      </w:r>
      <w:proofErr w:type="spellStart"/>
      <w:r>
        <w:t>Smith</w:t>
      </w:r>
      <w:proofErr w:type="spellEnd"/>
      <w:r>
        <w:t xml:space="preserve">, 1999). Varianty postavenia dieťaťa v priebehu rozvodu a po rozvodu sú nasledujúce: </w:t>
      </w:r>
      <w:r>
        <w:sym w:font="Symbol" w:char="F0B7"/>
      </w:r>
      <w:r>
        <w:t xml:space="preserve"> Dieťa je obidvoma rodičmi informované o rozvode a uistené, že v budúcnosti bude zachovaný kontakt s obidvoma rodičmi. Rodičia udržujú pravidelný kontakt s dieťaťom a darí sa im pri tom nezaťahovať dieťa do svojich rozvodových problémov. </w:t>
      </w:r>
      <w:r>
        <w:sym w:font="Symbol" w:char="F0B7"/>
      </w:r>
      <w:r>
        <w:t xml:space="preserve"> Dieťa je využívané ako nástroj pomsty jedného z rodičov proti druhému. Dieťa je proti rodičovi sústavne popudzované a vyhráža sa mu, že keď od druhého rodiča niečo prijme, alebo keď s ním niekam pôjde, budú nasledovať tresty. Postavenie dieťaťa je označované ako syndróm odvrhnutého rodiča. Rodič, ktorý má dieťa u seba, mu bráni v kontakte s druhým rodičom a indukuje u dieťaťa príznaky strachu z návštev zavrhovaného rodiča. Ak ku kontaktu dieťaťa a zavrhovaného rodiča predsa len dôjde, zavrhujúci rodič indukuje u dieťaťa príznaky psychosomatických reakcií na tento kontakt (napríklad zajakavosť, nechutenstvo, pomočovanie). Niekedy zavrhujúci rodič obviní zavrhovaného rodiča 23 z nevhodného zaobchádzania s dieťaťom, prípadne i zo sexuálneho zneužívania dieťaťa. </w:t>
      </w:r>
      <w:r>
        <w:sym w:font="Symbol" w:char="F0B7"/>
      </w:r>
      <w:r>
        <w:t xml:space="preserve"> Dieťa je steblom poslednej nádeje. Rodič, ktorý sa nemôže zmieriť s rozvodom, kontaktuje druhého rodiča vo všetkých prípadoch, keď je s dieťaťom niečo v neporiadku. Zámienkou ku kontaktu môžu byť zlé známky v škole, policajné vyšetrovanie spolužiakov dieťaťa, cigarety nájdené vo vreckách dieťaťa a podobne. </w:t>
      </w:r>
      <w:r>
        <w:sym w:font="Symbol" w:char="F0B7"/>
      </w:r>
      <w:r>
        <w:t xml:space="preserve"> Dieťa má rolu prostredníka. Ak bývalý manželia spolu nekomunikujú, posielajú správy cez dieťa, prípadne ho vypočúvajú. Dieťaťu je spočiatku táto rola málo príjemná, ale môže si na ňu zvyknúť a využívať ju vo svoj prospech. </w:t>
      </w:r>
      <w:r>
        <w:sym w:font="Symbol" w:char="F0B7"/>
      </w:r>
      <w:r>
        <w:t xml:space="preserve"> Dieťa sa stáva náhradným partnerom. Rodič, ktorý s ním žije mu zveruje všetky svoje problémy a konzultuje s ním všetky vážnejšie rozhodnutia. Dieťa s partnerským vzťahom k rodičovi sa prirodzene stáva prekážkou pri prípadných pokusoch dospelého nadviazať vzťah k novému dospelému partnerovi. </w:t>
      </w:r>
      <w:r>
        <w:sym w:font="Symbol" w:char="F0B7"/>
      </w:r>
      <w:r>
        <w:t xml:space="preserve"> Dieťa je zanedbávané, rodičia sú natoľko pohltení svojimi problémami, že sa o neho prestávajú zaujímať. Staršie deti môžu svojim chovaním prekračovať hranice zákona, ale ani toto rodičov nevedie k väčšiemu záujmu o spôsobe ich života. Problémy dieťaťa musia potom riešiť orgány štátu, prípadne ďalšie organizácie zaoberajúce sa problémovými deťmi. (</w:t>
      </w:r>
      <w:proofErr w:type="spellStart"/>
      <w:r>
        <w:t>Matoušek</w:t>
      </w:r>
      <w:proofErr w:type="spellEnd"/>
      <w:r>
        <w:t xml:space="preserve"> </w:t>
      </w:r>
      <w:proofErr w:type="spellStart"/>
      <w:r>
        <w:t>et</w:t>
      </w:r>
      <w:proofErr w:type="spellEnd"/>
      <w:r>
        <w:t xml:space="preserve"> al., 2005). Ak rodičia udržujú pred deťmi jednotný rodičovský postoj, budú sa cítiť bezpečnejšie a pravdepodobne sa budú aj lepšie chovať. V zdravých rodinách uplatňujú rodičia autoritu spoločne. Deti nezraňuje sám konflikt, skôr ide o to, ako sa s ním vyrovnajú rodičia. Je určite vhodné chrániť deti pred nepriateľstvom a nenávistnými konfrontáciami. Ak sú však deti svedkami toho, ako rodičia urovnávajú názorové rozdiely a zažehnávajú spory nenásilným spôsobom, môže to byť pre ne prospešné, poučné a dokonca upokojujúce. (</w:t>
      </w:r>
      <w:proofErr w:type="spellStart"/>
      <w:r>
        <w:t>Warshak</w:t>
      </w:r>
      <w:proofErr w:type="spellEnd"/>
      <w:r>
        <w:t xml:space="preserve">, 2001). Manželia majú počas rozvodu a po rozvode vyživovacie povinnosti voči sebe a deťom, vyplývajúce zo zákona o rodine č. 36/ 2005 </w:t>
      </w:r>
      <w:proofErr w:type="spellStart"/>
      <w:r>
        <w:t>Z.z</w:t>
      </w:r>
      <w:proofErr w:type="spellEnd"/>
      <w:r>
        <w:t xml:space="preserve">. O tom, ktoré sú to povinnosti sme rozoberali v nasledujúcej podkapitole. 24 1.4.1 Vyživovacia povinnosť Výživným sa nazývajú platby, ktorými musí rodič prispievať na výživu svojich detí. Najčastejšie sa deti zverujú do výchovy matke a zákon pokladá za otcovu povinnosť, aby za takýchto podmienok prispieval na ich výživu. Výživné na deti sa platí do vopred dohodnutého veku, býva to zvyčajne do dovŕšenia osemnásteho alebo dvadsiateho prvého roku, prípadne dovtedy, kým dieťa nedoštuduje alebo sa nevyučí. Vyživovacia povinnosť rodičov k deťom - plnenie vyživovacej povinnosti rodičov k deťom je ich zákonná povinnosť, ktorá trvá do času, kým deti nie sú schopné samé sa živiť. Obaja rodičia prispievajú na výživu svojich detí podľa svojich schopností, možností a majetkových pomerov. Každý rodič bez ohľadu na svoje schopnosti, možnosti a majetkové pomery je povinný plniť svoju vyživovaciu povinnosť v minimálnom rozsahu vo výške 30 % zo sumy životného minima na nezaopatrené neplnoleté dieťa. Pri určení rozsahu vyživovacej povinnosti súd prihliada na to, ktorý z rodičov a v akej miere sa o dieťa osobne stará. (Zákon č. 36/2005 </w:t>
      </w:r>
      <w:proofErr w:type="spellStart"/>
      <w:r>
        <w:t>Z.z</w:t>
      </w:r>
      <w:proofErr w:type="spellEnd"/>
      <w:r>
        <w:t xml:space="preserve">. § 62 ods. 1, 2, 3, 4). „Ak je maloleté dieťa zverené do striedavej osobnej starostlivosti rodičov, súd pri určení výživného prihliadne na dĺžku striedavej osobnej starostlivosti každého rodiča alebo súd môže rozhodnúť aj tak, že počas trvania striedania osobnej starostlivosti rodičov výživné neurčuje.“ (Zákon č. 36/2005 </w:t>
      </w:r>
      <w:proofErr w:type="spellStart"/>
      <w:r>
        <w:t>Z.z</w:t>
      </w:r>
      <w:proofErr w:type="spellEnd"/>
      <w:r>
        <w:t>. § 62 ods. 6). Či už manželia žijú v spoločnej domácnosti, alebo nie, majú vzájomnú vyživovaciu povinnosť. Vyživovacia povinnosť medzi manželmi trvá až do okamžiku právnej moci rozsudku o rozvode ich manželstva. (</w:t>
      </w:r>
      <w:proofErr w:type="spellStart"/>
      <w:r>
        <w:t>Everett</w:t>
      </w:r>
      <w:proofErr w:type="spellEnd"/>
      <w:r>
        <w:t xml:space="preserve">, 1994). Ak jeden z manželov túto povinnosť neplní, súd na návrh niektorého z nich určí jej rozsah tak, aby životná úroveň oboch manželov bola v zásade rovnaká. Pri rozhodovaní o určení rozsahu vyživovacej povinnosti súd prihliadne na starostlivosť o domácnosť. (Zákon č. 36/2005 </w:t>
      </w:r>
      <w:proofErr w:type="spellStart"/>
      <w:r>
        <w:t>Z.z</w:t>
      </w:r>
      <w:proofErr w:type="spellEnd"/>
      <w:r>
        <w:t xml:space="preserve">. § 71 ods. 1). Príspevok na výživu rozvedeného manžela - rozvedený manžel, ktorý nie je schopný sám sa živiť, môže žiadať od bývalého manžela, aby mu prispieval na primeranú výživu podľa svojich schopností, možností a majetkových pomerov. Ak sa bývalí manželia nedohodnú, určí rozsah príspevku na výživu na návrh niektorého z nich súd. Prihliadne pritom aj na príčiny, ktoré viedli k rozvratu vzťahov medzi manželmi. Príspevok na výživu rozvedeného manžela možno priznať najdlhšie na dobu piatich rokov odo dňa právoplatnosti rozhodnutia o rozvode. Súd môže výnimočne túto dobu predĺžiť, ak rozvedený manžel, ktorému súd príspevok priznal, nie je z objektívnych dôvodov schopný 25 sám sa živiť ani po uplynutí tejto doby, najmä ak ide o toho manžela, ktorému bolo v konaní o rozvod manželstva zverené do osobnej starostlivosti dieťa s dlhodobo nepriaznivým zdravotným stavom, alebo o manžela, ktorý má sám dlhodobo nepriaznivý zdravotný stav vyžadujúci sústavnú opateru. (Zákon č. 36/2005 </w:t>
      </w:r>
      <w:proofErr w:type="spellStart"/>
      <w:r>
        <w:t>Z.z</w:t>
      </w:r>
      <w:proofErr w:type="spellEnd"/>
      <w:r>
        <w:t>. § 72 ods. 1, 2, 3). Kvôli finančným otázkam sa rozvádzajúci manželia hádajú veľmi často. Mnohí otcovia sú známi tým, že všemožne znižujú svoje príjmy, len aby platili čo najmenšie výživné. Percento manželov, ktorí si dlhé roky zodpovedne plnia svoje finančné povinnosti je veľmi nízke. Ženy, ktorých manželia si neplnia peňažné záväzky, sú zase často v pokušení pomstiť sa im a prinútiť ich platiť tým, že im znemožnia styk s deťmi. Finančné ťažkosti zapríčinené otcovým neplatením sú už dostatočným trestom. Ak im ešte niekto bráni stretávať sa s otcom, je to pre ne ten najtvrdší trest. (</w:t>
      </w:r>
      <w:proofErr w:type="spellStart"/>
      <w:r>
        <w:t>Gardner</w:t>
      </w:r>
      <w:proofErr w:type="spellEnd"/>
      <w:r>
        <w:t>, 1979). Je to začarovaný kruh problémov. Myslíme si, že práve pri striedavej osobnej starostlivosti by sme mohli predísť aspoň čiastočne aj takýmto problémom. Samozrejme je potrebný záujem a spôsobilosť obidvoch rodičov</w:t>
      </w:r>
    </w:p>
    <w:sectPr w:rsidR="00B27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138"/>
    <w:multiLevelType w:val="multilevel"/>
    <w:tmpl w:val="041B0025"/>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EF9631F"/>
    <w:multiLevelType w:val="multilevel"/>
    <w:tmpl w:val="5CD857C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B6"/>
    <w:rsid w:val="0002095B"/>
    <w:rsid w:val="00174CC1"/>
    <w:rsid w:val="002D7858"/>
    <w:rsid w:val="005234B6"/>
    <w:rsid w:val="005F038A"/>
    <w:rsid w:val="006C704D"/>
    <w:rsid w:val="007258C1"/>
    <w:rsid w:val="00803225"/>
    <w:rsid w:val="00B27820"/>
    <w:rsid w:val="00FA1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1517"/>
    <w:rPr>
      <w:rFonts w:ascii="Times New Roman" w:hAnsi="Times New Roman"/>
      <w:sz w:val="24"/>
    </w:rPr>
  </w:style>
  <w:style w:type="paragraph" w:styleId="Nadpis1">
    <w:name w:val="heading 1"/>
    <w:basedOn w:val="Normlny"/>
    <w:next w:val="Normlny"/>
    <w:link w:val="Nadpis1Char1"/>
    <w:uiPriority w:val="99"/>
    <w:qFormat/>
    <w:rsid w:val="005F038A"/>
    <w:pPr>
      <w:keepNext/>
      <w:numPr>
        <w:numId w:val="3"/>
      </w:numPr>
      <w:spacing w:after="60" w:line="240" w:lineRule="auto"/>
      <w:jc w:val="center"/>
      <w:outlineLvl w:val="0"/>
    </w:pPr>
    <w:rPr>
      <w:rFonts w:asciiTheme="minorHAnsi" w:hAnsiTheme="minorHAnsi"/>
      <w:b/>
      <w:szCs w:val="24"/>
    </w:rPr>
  </w:style>
  <w:style w:type="paragraph" w:styleId="Nadpis3">
    <w:name w:val="heading 3"/>
    <w:basedOn w:val="Normlny"/>
    <w:next w:val="Normlny"/>
    <w:link w:val="Nadpis3Char"/>
    <w:uiPriority w:val="9"/>
    <w:unhideWhenUsed/>
    <w:qFormat/>
    <w:rsid w:val="007258C1"/>
    <w:pPr>
      <w:keepNext/>
      <w:keepLines/>
      <w:numPr>
        <w:ilvl w:val="2"/>
        <w:numId w:val="3"/>
      </w:numPr>
      <w:spacing w:before="200" w:after="0"/>
      <w:outlineLvl w:val="2"/>
    </w:pPr>
    <w:rPr>
      <w:rFonts w:asciiTheme="majorHAnsi" w:eastAsiaTheme="majorEastAsia" w:hAnsiTheme="majorHAnsi" w:cstheme="majorBidi"/>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uiPriority w:val="9"/>
    <w:rsid w:val="002D7858"/>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2D7858"/>
    <w:rPr>
      <w:b/>
      <w:bCs/>
    </w:rPr>
  </w:style>
  <w:style w:type="character" w:customStyle="1" w:styleId="Nadpis1Char1">
    <w:name w:val="Nadpis 1 Char1"/>
    <w:basedOn w:val="Predvolenpsmoodseku"/>
    <w:link w:val="Nadpis1"/>
    <w:uiPriority w:val="99"/>
    <w:locked/>
    <w:rsid w:val="005F038A"/>
    <w:rPr>
      <w:b/>
      <w:sz w:val="24"/>
      <w:szCs w:val="24"/>
    </w:rPr>
  </w:style>
  <w:style w:type="character" w:customStyle="1" w:styleId="Nadpis3Char">
    <w:name w:val="Nadpis 3 Char"/>
    <w:basedOn w:val="Predvolenpsmoodseku"/>
    <w:link w:val="Nadpis3"/>
    <w:uiPriority w:val="9"/>
    <w:rsid w:val="007258C1"/>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1517"/>
    <w:rPr>
      <w:rFonts w:ascii="Times New Roman" w:hAnsi="Times New Roman"/>
      <w:sz w:val="24"/>
    </w:rPr>
  </w:style>
  <w:style w:type="paragraph" w:styleId="Nadpis1">
    <w:name w:val="heading 1"/>
    <w:basedOn w:val="Normlny"/>
    <w:next w:val="Normlny"/>
    <w:link w:val="Nadpis1Char1"/>
    <w:uiPriority w:val="99"/>
    <w:qFormat/>
    <w:rsid w:val="005F038A"/>
    <w:pPr>
      <w:keepNext/>
      <w:numPr>
        <w:numId w:val="3"/>
      </w:numPr>
      <w:spacing w:after="60" w:line="240" w:lineRule="auto"/>
      <w:jc w:val="center"/>
      <w:outlineLvl w:val="0"/>
    </w:pPr>
    <w:rPr>
      <w:rFonts w:asciiTheme="minorHAnsi" w:hAnsiTheme="minorHAnsi"/>
      <w:b/>
      <w:szCs w:val="24"/>
    </w:rPr>
  </w:style>
  <w:style w:type="paragraph" w:styleId="Nadpis3">
    <w:name w:val="heading 3"/>
    <w:basedOn w:val="Normlny"/>
    <w:next w:val="Normlny"/>
    <w:link w:val="Nadpis3Char"/>
    <w:uiPriority w:val="9"/>
    <w:unhideWhenUsed/>
    <w:qFormat/>
    <w:rsid w:val="007258C1"/>
    <w:pPr>
      <w:keepNext/>
      <w:keepLines/>
      <w:numPr>
        <w:ilvl w:val="2"/>
        <w:numId w:val="3"/>
      </w:numPr>
      <w:spacing w:before="200" w:after="0"/>
      <w:outlineLvl w:val="2"/>
    </w:pPr>
    <w:rPr>
      <w:rFonts w:asciiTheme="majorHAnsi" w:eastAsiaTheme="majorEastAsia" w:hAnsiTheme="majorHAnsi" w:cstheme="majorBidi"/>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uiPriority w:val="9"/>
    <w:rsid w:val="002D7858"/>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2D7858"/>
    <w:rPr>
      <w:b/>
      <w:bCs/>
    </w:rPr>
  </w:style>
  <w:style w:type="character" w:customStyle="1" w:styleId="Nadpis1Char1">
    <w:name w:val="Nadpis 1 Char1"/>
    <w:basedOn w:val="Predvolenpsmoodseku"/>
    <w:link w:val="Nadpis1"/>
    <w:uiPriority w:val="99"/>
    <w:locked/>
    <w:rsid w:val="005F038A"/>
    <w:rPr>
      <w:b/>
      <w:sz w:val="24"/>
      <w:szCs w:val="24"/>
    </w:rPr>
  </w:style>
  <w:style w:type="character" w:customStyle="1" w:styleId="Nadpis3Char">
    <w:name w:val="Nadpis 3 Char"/>
    <w:basedOn w:val="Predvolenpsmoodseku"/>
    <w:link w:val="Nadpis3"/>
    <w:uiPriority w:val="9"/>
    <w:rsid w:val="007258C1"/>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5076</Words>
  <Characters>28937</Characters>
  <Application>Microsoft Office Word</Application>
  <DocSecurity>0</DocSecurity>
  <Lines>241</Lines>
  <Paragraphs>67</Paragraphs>
  <ScaleCrop>false</ScaleCrop>
  <Company/>
  <LinksUpToDate>false</LinksUpToDate>
  <CharactersWithSpaces>33946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C29</dc:creator>
  <cp:lastModifiedBy>C29</cp:lastModifiedBy>
  <cp:revision>1</cp:revision>
  <dcterms:created xsi:type="dcterms:W3CDTF">2017-11-22T07:31:00Z</dcterms:created>
  <dcterms:modified xsi:type="dcterms:W3CDTF">2017-11-22T07:33:00Z</dcterms:modified>
</cp:coreProperties>
</file>