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512" w:rsidRPr="007F5512" w:rsidRDefault="007F5512" w:rsidP="007F5512">
      <w:r w:rsidRPr="007F5512">
        <w:t>Začiatok</w:t>
      </w:r>
    </w:p>
    <w:p w:rsidR="00036BE1" w:rsidRPr="007F5512" w:rsidRDefault="00A41D24" w:rsidP="007F5512">
      <w:r w:rsidRPr="007F5512">
        <w:br w:type="page"/>
      </w:r>
      <w:bookmarkStart w:id="0" w:name="_Toc102191181"/>
    </w:p>
    <w:sdt>
      <w:sdtPr>
        <w:id w:val="1242766154"/>
        <w:docPartObj>
          <w:docPartGallery w:val="Table of Contents"/>
          <w:docPartUnique/>
        </w:docPartObj>
      </w:sdtPr>
      <w:sdtEndPr/>
      <w:sdtContent>
        <w:p w:rsidR="007F5512" w:rsidRPr="007F5512" w:rsidRDefault="007F5512" w:rsidP="007F5512">
          <w:r w:rsidRPr="007F5512">
            <w:t>Obsah</w:t>
          </w:r>
        </w:p>
        <w:p w:rsidR="007F5512" w:rsidRPr="007F5512" w:rsidRDefault="007F5512" w:rsidP="007F5512">
          <w:pPr>
            <w:rPr>
              <w:rFonts w:eastAsiaTheme="minorEastAsia"/>
            </w:rPr>
          </w:pPr>
          <w:r w:rsidRPr="007F5512">
            <w:fldChar w:fldCharType="begin"/>
          </w:r>
          <w:r w:rsidRPr="007F5512">
            <w:instrText xml:space="preserve"> TOC \o "1-3" \h \z \u </w:instrText>
          </w:r>
          <w:r w:rsidRPr="007F5512">
            <w:fldChar w:fldCharType="separate"/>
          </w:r>
          <w:hyperlink w:anchor="_Toc378013552" w:history="1">
            <w:r w:rsidRPr="007F5512">
              <w:rPr>
                <w:rStyle w:val="Hypertextovprepojenie"/>
              </w:rPr>
              <w:t>Úvod</w:t>
            </w:r>
            <w:r w:rsidRPr="007F5512">
              <w:rPr>
                <w:rStyle w:val="Hypertextovprepojenie"/>
                <w:webHidden/>
              </w:rPr>
              <w:tab/>
            </w:r>
            <w:r w:rsidRPr="007F5512">
              <w:rPr>
                <w:rStyle w:val="Hypertextovprepojenie"/>
                <w:webHidden/>
              </w:rPr>
              <w:fldChar w:fldCharType="begin"/>
            </w:r>
            <w:r w:rsidRPr="007F5512">
              <w:rPr>
                <w:rStyle w:val="Hypertextovprepojenie"/>
                <w:webHidden/>
              </w:rPr>
              <w:instrText xml:space="preserve"> PAGEREF _Toc378013552 \h </w:instrText>
            </w:r>
            <w:r w:rsidRPr="007F5512">
              <w:rPr>
                <w:rStyle w:val="Hypertextovprepojenie"/>
                <w:webHidden/>
              </w:rPr>
            </w:r>
            <w:r w:rsidRPr="007F5512">
              <w:rPr>
                <w:rStyle w:val="Hypertextovprepojenie"/>
                <w:webHidden/>
              </w:rPr>
              <w:fldChar w:fldCharType="separate"/>
            </w:r>
            <w:r w:rsidRPr="007F5512">
              <w:rPr>
                <w:rStyle w:val="Hypertextovprepojenie"/>
                <w:webHidden/>
              </w:rPr>
              <w:t>3</w:t>
            </w:r>
            <w:r w:rsidRPr="007F5512">
              <w:rPr>
                <w:rStyle w:val="Hypertextovprepojenie"/>
                <w:webHidden/>
              </w:rPr>
              <w:fldChar w:fldCharType="end"/>
            </w:r>
          </w:hyperlink>
        </w:p>
        <w:p w:rsidR="007F5512" w:rsidRPr="007F5512" w:rsidRDefault="00884C74" w:rsidP="007F5512">
          <w:pPr>
            <w:rPr>
              <w:rFonts w:eastAsiaTheme="minorEastAsia"/>
            </w:rPr>
          </w:pPr>
          <w:hyperlink w:anchor="_Toc378013553" w:history="1">
            <w:r w:rsidR="007F5512" w:rsidRPr="007F5512">
              <w:rPr>
                <w:rStyle w:val="Hypertextovprepojenie"/>
              </w:rPr>
              <w:t>1.</w:t>
            </w:r>
            <w:r w:rsidR="007F5512" w:rsidRPr="007F5512">
              <w:rPr>
                <w:rStyle w:val="Hypertextovprepojenie"/>
                <w:rFonts w:eastAsiaTheme="minorEastAsia"/>
              </w:rPr>
              <w:tab/>
            </w:r>
            <w:r w:rsidR="007F5512" w:rsidRPr="007F5512">
              <w:rPr>
                <w:rStyle w:val="Hypertextovprepojenie"/>
              </w:rPr>
              <w:t>Informačné a komunikačné technológie v procese vzdelávania</w:t>
            </w:r>
            <w:r w:rsidR="007F5512" w:rsidRPr="007F5512">
              <w:rPr>
                <w:rStyle w:val="Hypertextovprepojenie"/>
                <w:webHidden/>
              </w:rPr>
              <w:tab/>
            </w:r>
            <w:r w:rsidR="007F5512" w:rsidRPr="007F5512">
              <w:rPr>
                <w:rStyle w:val="Hypertextovprepojenie"/>
                <w:webHidden/>
              </w:rPr>
              <w:fldChar w:fldCharType="begin"/>
            </w:r>
            <w:r w:rsidR="007F5512" w:rsidRPr="007F5512">
              <w:rPr>
                <w:rStyle w:val="Hypertextovprepojenie"/>
                <w:webHidden/>
              </w:rPr>
              <w:instrText xml:space="preserve"> PAGEREF _Toc378013553 \h </w:instrText>
            </w:r>
            <w:r w:rsidR="007F5512" w:rsidRPr="007F5512">
              <w:rPr>
                <w:rStyle w:val="Hypertextovprepojenie"/>
                <w:webHidden/>
              </w:rPr>
            </w:r>
            <w:r w:rsidR="007F5512" w:rsidRPr="007F5512">
              <w:rPr>
                <w:rStyle w:val="Hypertextovprepojenie"/>
                <w:webHidden/>
              </w:rPr>
              <w:fldChar w:fldCharType="separate"/>
            </w:r>
            <w:r w:rsidR="007F5512" w:rsidRPr="007F5512">
              <w:rPr>
                <w:rStyle w:val="Hypertextovprepojenie"/>
                <w:webHidden/>
              </w:rPr>
              <w:t>5</w:t>
            </w:r>
            <w:r w:rsidR="007F5512" w:rsidRPr="007F5512">
              <w:rPr>
                <w:rStyle w:val="Hypertextovprepojenie"/>
                <w:webHidden/>
              </w:rPr>
              <w:fldChar w:fldCharType="end"/>
            </w:r>
          </w:hyperlink>
        </w:p>
        <w:p w:rsidR="007F5512" w:rsidRPr="007F5512" w:rsidRDefault="00884C74" w:rsidP="007F5512">
          <w:pPr>
            <w:rPr>
              <w:rFonts w:eastAsiaTheme="minorEastAsia"/>
            </w:rPr>
          </w:pPr>
          <w:hyperlink w:anchor="_Toc378013554" w:history="1">
            <w:r w:rsidR="007F5512" w:rsidRPr="007F5512">
              <w:rPr>
                <w:rStyle w:val="Hypertextovprepojenie"/>
              </w:rPr>
              <w:t>2.</w:t>
            </w:r>
            <w:r w:rsidR="007F5512" w:rsidRPr="007F5512">
              <w:rPr>
                <w:rStyle w:val="Hypertextovprepojenie"/>
                <w:rFonts w:eastAsiaTheme="minorEastAsia"/>
              </w:rPr>
              <w:tab/>
            </w:r>
            <w:r w:rsidR="007F5512" w:rsidRPr="007F5512">
              <w:rPr>
                <w:rStyle w:val="Hypertextovprepojenie"/>
              </w:rPr>
              <w:t>Stratégia výučby</w:t>
            </w:r>
            <w:r w:rsidR="007F5512" w:rsidRPr="007F5512">
              <w:rPr>
                <w:rStyle w:val="Hypertextovprepojenie"/>
                <w:webHidden/>
              </w:rPr>
              <w:tab/>
            </w:r>
            <w:r w:rsidR="007F5512" w:rsidRPr="007F5512">
              <w:rPr>
                <w:rStyle w:val="Hypertextovprepojenie"/>
                <w:webHidden/>
              </w:rPr>
              <w:fldChar w:fldCharType="begin"/>
            </w:r>
            <w:r w:rsidR="007F5512" w:rsidRPr="007F5512">
              <w:rPr>
                <w:rStyle w:val="Hypertextovprepojenie"/>
                <w:webHidden/>
              </w:rPr>
              <w:instrText xml:space="preserve"> PAGEREF _Toc378013554 \h </w:instrText>
            </w:r>
            <w:r w:rsidR="007F5512" w:rsidRPr="007F5512">
              <w:rPr>
                <w:rStyle w:val="Hypertextovprepojenie"/>
                <w:webHidden/>
              </w:rPr>
            </w:r>
            <w:r w:rsidR="007F5512" w:rsidRPr="007F5512">
              <w:rPr>
                <w:rStyle w:val="Hypertextovprepojenie"/>
                <w:webHidden/>
              </w:rPr>
              <w:fldChar w:fldCharType="separate"/>
            </w:r>
            <w:r w:rsidR="007F5512" w:rsidRPr="007F5512">
              <w:rPr>
                <w:rStyle w:val="Hypertextovprepojenie"/>
                <w:webHidden/>
              </w:rPr>
              <w:t>6</w:t>
            </w:r>
            <w:r w:rsidR="007F5512" w:rsidRPr="007F5512">
              <w:rPr>
                <w:rStyle w:val="Hypertextovprepojenie"/>
                <w:webHidden/>
              </w:rPr>
              <w:fldChar w:fldCharType="end"/>
            </w:r>
          </w:hyperlink>
        </w:p>
        <w:p w:rsidR="007F5512" w:rsidRPr="007F5512" w:rsidRDefault="00884C74" w:rsidP="007F5512">
          <w:pPr>
            <w:rPr>
              <w:rFonts w:eastAsiaTheme="minorEastAsia"/>
            </w:rPr>
          </w:pPr>
          <w:hyperlink w:anchor="_Toc378013555" w:history="1">
            <w:r w:rsidR="007F5512" w:rsidRPr="007F5512">
              <w:rPr>
                <w:rStyle w:val="Hypertextovprepojenie"/>
              </w:rPr>
              <w:t>3.</w:t>
            </w:r>
            <w:r w:rsidR="007F5512" w:rsidRPr="007F5512">
              <w:rPr>
                <w:rStyle w:val="Hypertextovprepojenie"/>
                <w:rFonts w:eastAsiaTheme="minorEastAsia"/>
              </w:rPr>
              <w:tab/>
            </w:r>
            <w:r w:rsidR="007F5512" w:rsidRPr="007F5512">
              <w:rPr>
                <w:rStyle w:val="Hypertextovprepojenie"/>
              </w:rPr>
              <w:t>Čo je to e-learning</w:t>
            </w:r>
            <w:r w:rsidR="007F5512" w:rsidRPr="007F5512">
              <w:rPr>
                <w:rStyle w:val="Hypertextovprepojenie"/>
                <w:webHidden/>
              </w:rPr>
              <w:tab/>
            </w:r>
            <w:r w:rsidR="007F5512" w:rsidRPr="007F5512">
              <w:rPr>
                <w:rStyle w:val="Hypertextovprepojenie"/>
                <w:webHidden/>
              </w:rPr>
              <w:fldChar w:fldCharType="begin"/>
            </w:r>
            <w:r w:rsidR="007F5512" w:rsidRPr="007F5512">
              <w:rPr>
                <w:rStyle w:val="Hypertextovprepojenie"/>
                <w:webHidden/>
              </w:rPr>
              <w:instrText xml:space="preserve"> PAGEREF _Toc378013555 \h </w:instrText>
            </w:r>
            <w:r w:rsidR="007F5512" w:rsidRPr="007F5512">
              <w:rPr>
                <w:rStyle w:val="Hypertextovprepojenie"/>
                <w:webHidden/>
              </w:rPr>
            </w:r>
            <w:r w:rsidR="007F5512" w:rsidRPr="007F5512">
              <w:rPr>
                <w:rStyle w:val="Hypertextovprepojenie"/>
                <w:webHidden/>
              </w:rPr>
              <w:fldChar w:fldCharType="separate"/>
            </w:r>
            <w:r w:rsidR="007F5512" w:rsidRPr="007F5512">
              <w:rPr>
                <w:rStyle w:val="Hypertextovprepojenie"/>
                <w:webHidden/>
              </w:rPr>
              <w:t>9</w:t>
            </w:r>
            <w:r w:rsidR="007F5512" w:rsidRPr="007F5512">
              <w:rPr>
                <w:rStyle w:val="Hypertextovprepojenie"/>
                <w:webHidden/>
              </w:rPr>
              <w:fldChar w:fldCharType="end"/>
            </w:r>
          </w:hyperlink>
        </w:p>
        <w:p w:rsidR="007F5512" w:rsidRPr="007F5512" w:rsidRDefault="00884C74" w:rsidP="007F5512">
          <w:pPr>
            <w:rPr>
              <w:rFonts w:eastAsiaTheme="minorEastAsia"/>
            </w:rPr>
          </w:pPr>
          <w:hyperlink w:anchor="_Toc378013556" w:history="1">
            <w:r w:rsidR="007F5512" w:rsidRPr="007F5512">
              <w:rPr>
                <w:rStyle w:val="Hypertextovprepojenie"/>
              </w:rPr>
              <w:t>3.1.</w:t>
            </w:r>
            <w:r w:rsidR="007F5512" w:rsidRPr="007F5512">
              <w:rPr>
                <w:rStyle w:val="Hypertextovprepojenie"/>
                <w:rFonts w:eastAsiaTheme="minorEastAsia"/>
              </w:rPr>
              <w:tab/>
            </w:r>
            <w:r w:rsidR="007F5512" w:rsidRPr="007F5512">
              <w:rPr>
                <w:rStyle w:val="Hypertextovprepojenie"/>
              </w:rPr>
              <w:t>Vlastnosti e-learningu</w:t>
            </w:r>
            <w:r w:rsidR="007F5512" w:rsidRPr="007F5512">
              <w:rPr>
                <w:rStyle w:val="Hypertextovprepojenie"/>
                <w:webHidden/>
              </w:rPr>
              <w:tab/>
            </w:r>
            <w:r w:rsidR="007F5512" w:rsidRPr="007F5512">
              <w:rPr>
                <w:rStyle w:val="Hypertextovprepojenie"/>
                <w:webHidden/>
              </w:rPr>
              <w:fldChar w:fldCharType="begin"/>
            </w:r>
            <w:r w:rsidR="007F5512" w:rsidRPr="007F5512">
              <w:rPr>
                <w:rStyle w:val="Hypertextovprepojenie"/>
                <w:webHidden/>
              </w:rPr>
              <w:instrText xml:space="preserve"> PAGEREF _Toc378013556 \h </w:instrText>
            </w:r>
            <w:r w:rsidR="007F5512" w:rsidRPr="007F5512">
              <w:rPr>
                <w:rStyle w:val="Hypertextovprepojenie"/>
                <w:webHidden/>
              </w:rPr>
            </w:r>
            <w:r w:rsidR="007F5512" w:rsidRPr="007F5512">
              <w:rPr>
                <w:rStyle w:val="Hypertextovprepojenie"/>
                <w:webHidden/>
              </w:rPr>
              <w:fldChar w:fldCharType="separate"/>
            </w:r>
            <w:r w:rsidR="007F5512" w:rsidRPr="007F5512">
              <w:rPr>
                <w:rStyle w:val="Hypertextovprepojenie"/>
                <w:webHidden/>
              </w:rPr>
              <w:t>10</w:t>
            </w:r>
            <w:r w:rsidR="007F5512" w:rsidRPr="007F5512">
              <w:rPr>
                <w:rStyle w:val="Hypertextovprepojenie"/>
                <w:webHidden/>
              </w:rPr>
              <w:fldChar w:fldCharType="end"/>
            </w:r>
          </w:hyperlink>
        </w:p>
        <w:p w:rsidR="007F5512" w:rsidRPr="007F5512" w:rsidRDefault="00884C74" w:rsidP="007F5512">
          <w:pPr>
            <w:rPr>
              <w:rFonts w:eastAsiaTheme="minorEastAsia"/>
            </w:rPr>
          </w:pPr>
          <w:hyperlink w:anchor="_Toc378013557" w:history="1">
            <w:r w:rsidR="007F5512" w:rsidRPr="007F5512">
              <w:rPr>
                <w:rStyle w:val="Hypertextovprepojenie"/>
              </w:rPr>
              <w:t>3.2.</w:t>
            </w:r>
            <w:r w:rsidR="007F5512" w:rsidRPr="007F5512">
              <w:rPr>
                <w:rStyle w:val="Hypertextovprepojenie"/>
                <w:rFonts w:eastAsiaTheme="minorEastAsia"/>
              </w:rPr>
              <w:tab/>
            </w:r>
            <w:r w:rsidR="007F5512" w:rsidRPr="007F5512">
              <w:rPr>
                <w:rStyle w:val="Hypertextovprepojenie"/>
              </w:rPr>
              <w:t>E-learningová aplikácia</w:t>
            </w:r>
            <w:r w:rsidR="007F5512" w:rsidRPr="007F5512">
              <w:rPr>
                <w:rStyle w:val="Hypertextovprepojenie"/>
                <w:webHidden/>
              </w:rPr>
              <w:tab/>
            </w:r>
            <w:r w:rsidR="007F5512" w:rsidRPr="007F5512">
              <w:rPr>
                <w:rStyle w:val="Hypertextovprepojenie"/>
                <w:webHidden/>
              </w:rPr>
              <w:fldChar w:fldCharType="begin"/>
            </w:r>
            <w:r w:rsidR="007F5512" w:rsidRPr="007F5512">
              <w:rPr>
                <w:rStyle w:val="Hypertextovprepojenie"/>
                <w:webHidden/>
              </w:rPr>
              <w:instrText xml:space="preserve"> PAGEREF _Toc378013557 \h </w:instrText>
            </w:r>
            <w:r w:rsidR="007F5512" w:rsidRPr="007F5512">
              <w:rPr>
                <w:rStyle w:val="Hypertextovprepojenie"/>
                <w:webHidden/>
              </w:rPr>
            </w:r>
            <w:r w:rsidR="007F5512" w:rsidRPr="007F5512">
              <w:rPr>
                <w:rStyle w:val="Hypertextovprepojenie"/>
                <w:webHidden/>
              </w:rPr>
              <w:fldChar w:fldCharType="separate"/>
            </w:r>
            <w:r w:rsidR="007F5512" w:rsidRPr="007F5512">
              <w:rPr>
                <w:rStyle w:val="Hypertextovprepojenie"/>
                <w:webHidden/>
              </w:rPr>
              <w:t>11</w:t>
            </w:r>
            <w:r w:rsidR="007F5512" w:rsidRPr="007F5512">
              <w:rPr>
                <w:rStyle w:val="Hypertextovprepojenie"/>
                <w:webHidden/>
              </w:rPr>
              <w:fldChar w:fldCharType="end"/>
            </w:r>
          </w:hyperlink>
        </w:p>
        <w:p w:rsidR="007F5512" w:rsidRPr="007F5512" w:rsidRDefault="00884C74" w:rsidP="007F5512">
          <w:pPr>
            <w:rPr>
              <w:rFonts w:eastAsiaTheme="minorEastAsia"/>
            </w:rPr>
          </w:pPr>
          <w:hyperlink w:anchor="_Toc378013558" w:history="1">
            <w:r w:rsidR="007F5512" w:rsidRPr="007F5512">
              <w:rPr>
                <w:rStyle w:val="Hypertextovprepojenie"/>
              </w:rPr>
              <w:t>5.</w:t>
            </w:r>
            <w:r w:rsidR="007F5512" w:rsidRPr="007F5512">
              <w:rPr>
                <w:rStyle w:val="Hypertextovprepojenie"/>
                <w:rFonts w:eastAsiaTheme="minorEastAsia"/>
              </w:rPr>
              <w:tab/>
            </w:r>
            <w:r w:rsidR="007F5512" w:rsidRPr="007F5512">
              <w:rPr>
                <w:rStyle w:val="Hypertextovprepojenie"/>
              </w:rPr>
              <w:t>Analýza stavu na našej škole</w:t>
            </w:r>
            <w:r w:rsidR="007F5512" w:rsidRPr="007F5512">
              <w:rPr>
                <w:rStyle w:val="Hypertextovprepojenie"/>
                <w:webHidden/>
              </w:rPr>
              <w:tab/>
            </w:r>
            <w:r w:rsidR="007F5512" w:rsidRPr="007F5512">
              <w:rPr>
                <w:rStyle w:val="Hypertextovprepojenie"/>
                <w:webHidden/>
              </w:rPr>
              <w:fldChar w:fldCharType="begin"/>
            </w:r>
            <w:r w:rsidR="007F5512" w:rsidRPr="007F5512">
              <w:rPr>
                <w:rStyle w:val="Hypertextovprepojenie"/>
                <w:webHidden/>
              </w:rPr>
              <w:instrText xml:space="preserve"> PAGEREF _Toc378013558 \h </w:instrText>
            </w:r>
            <w:r w:rsidR="007F5512" w:rsidRPr="007F5512">
              <w:rPr>
                <w:rStyle w:val="Hypertextovprepojenie"/>
                <w:webHidden/>
              </w:rPr>
            </w:r>
            <w:r w:rsidR="007F5512" w:rsidRPr="007F5512">
              <w:rPr>
                <w:rStyle w:val="Hypertextovprepojenie"/>
                <w:webHidden/>
              </w:rPr>
              <w:fldChar w:fldCharType="separate"/>
            </w:r>
            <w:r w:rsidR="007F5512" w:rsidRPr="007F5512">
              <w:rPr>
                <w:rStyle w:val="Hypertextovprepojenie"/>
                <w:webHidden/>
              </w:rPr>
              <w:t>15</w:t>
            </w:r>
            <w:r w:rsidR="007F5512" w:rsidRPr="007F5512">
              <w:rPr>
                <w:rStyle w:val="Hypertextovprepojenie"/>
                <w:webHidden/>
              </w:rPr>
              <w:fldChar w:fldCharType="end"/>
            </w:r>
          </w:hyperlink>
        </w:p>
        <w:p w:rsidR="007F5512" w:rsidRPr="007F5512" w:rsidRDefault="00884C74" w:rsidP="007F5512">
          <w:pPr>
            <w:rPr>
              <w:rFonts w:eastAsiaTheme="minorEastAsia"/>
            </w:rPr>
          </w:pPr>
          <w:hyperlink w:anchor="_Toc378013559" w:history="1">
            <w:r w:rsidR="007F5512" w:rsidRPr="007F5512">
              <w:rPr>
                <w:rStyle w:val="Hypertextovprepojenie"/>
              </w:rPr>
              <w:t>5.1.</w:t>
            </w:r>
            <w:r w:rsidR="007F5512" w:rsidRPr="007F5512">
              <w:rPr>
                <w:rStyle w:val="Hypertextovprepojenie"/>
                <w:rFonts w:eastAsiaTheme="minorEastAsia"/>
              </w:rPr>
              <w:tab/>
            </w:r>
            <w:r w:rsidR="007F5512" w:rsidRPr="007F5512">
              <w:rPr>
                <w:rStyle w:val="Hypertextovprepojenie"/>
              </w:rPr>
              <w:t>Rozšírenie  možnosti využívania e-learningu</w:t>
            </w:r>
            <w:r w:rsidR="007F5512" w:rsidRPr="007F5512">
              <w:rPr>
                <w:rStyle w:val="Hypertextovprepojenie"/>
                <w:webHidden/>
              </w:rPr>
              <w:tab/>
            </w:r>
            <w:r w:rsidR="007F5512" w:rsidRPr="007F5512">
              <w:rPr>
                <w:rStyle w:val="Hypertextovprepojenie"/>
                <w:webHidden/>
              </w:rPr>
              <w:fldChar w:fldCharType="begin"/>
            </w:r>
            <w:r w:rsidR="007F5512" w:rsidRPr="007F5512">
              <w:rPr>
                <w:rStyle w:val="Hypertextovprepojenie"/>
                <w:webHidden/>
              </w:rPr>
              <w:instrText xml:space="preserve"> PAGEREF _Toc378013559 \h </w:instrText>
            </w:r>
            <w:r w:rsidR="007F5512" w:rsidRPr="007F5512">
              <w:rPr>
                <w:rStyle w:val="Hypertextovprepojenie"/>
                <w:webHidden/>
              </w:rPr>
            </w:r>
            <w:r w:rsidR="007F5512" w:rsidRPr="007F5512">
              <w:rPr>
                <w:rStyle w:val="Hypertextovprepojenie"/>
                <w:webHidden/>
              </w:rPr>
              <w:fldChar w:fldCharType="separate"/>
            </w:r>
            <w:r w:rsidR="007F5512" w:rsidRPr="007F5512">
              <w:rPr>
                <w:rStyle w:val="Hypertextovprepojenie"/>
                <w:webHidden/>
              </w:rPr>
              <w:t>17</w:t>
            </w:r>
            <w:r w:rsidR="007F5512" w:rsidRPr="007F5512">
              <w:rPr>
                <w:rStyle w:val="Hypertextovprepojenie"/>
                <w:webHidden/>
              </w:rPr>
              <w:fldChar w:fldCharType="end"/>
            </w:r>
          </w:hyperlink>
        </w:p>
        <w:p w:rsidR="007F5512" w:rsidRPr="007F5512" w:rsidRDefault="00884C74" w:rsidP="007F5512">
          <w:pPr>
            <w:rPr>
              <w:rFonts w:eastAsiaTheme="minorEastAsia"/>
            </w:rPr>
          </w:pPr>
          <w:hyperlink w:anchor="_Toc378013560" w:history="1">
            <w:r w:rsidR="007F5512" w:rsidRPr="007F5512">
              <w:rPr>
                <w:rStyle w:val="Hypertextovprepojenie"/>
              </w:rPr>
              <w:t>Záver</w:t>
            </w:r>
            <w:r w:rsidR="007F5512" w:rsidRPr="007F5512">
              <w:rPr>
                <w:rStyle w:val="Hypertextovprepojenie"/>
                <w:webHidden/>
              </w:rPr>
              <w:tab/>
            </w:r>
            <w:r w:rsidR="007F5512" w:rsidRPr="007F5512">
              <w:rPr>
                <w:rStyle w:val="Hypertextovprepojenie"/>
                <w:webHidden/>
              </w:rPr>
              <w:fldChar w:fldCharType="begin"/>
            </w:r>
            <w:r w:rsidR="007F5512" w:rsidRPr="007F5512">
              <w:rPr>
                <w:rStyle w:val="Hypertextovprepojenie"/>
                <w:webHidden/>
              </w:rPr>
              <w:instrText xml:space="preserve"> PAGEREF _Toc378013560 \h </w:instrText>
            </w:r>
            <w:r w:rsidR="007F5512" w:rsidRPr="007F5512">
              <w:rPr>
                <w:rStyle w:val="Hypertextovprepojenie"/>
                <w:webHidden/>
              </w:rPr>
            </w:r>
            <w:r w:rsidR="007F5512" w:rsidRPr="007F5512">
              <w:rPr>
                <w:rStyle w:val="Hypertextovprepojenie"/>
                <w:webHidden/>
              </w:rPr>
              <w:fldChar w:fldCharType="separate"/>
            </w:r>
            <w:r w:rsidR="007F5512" w:rsidRPr="007F5512">
              <w:rPr>
                <w:rStyle w:val="Hypertextovprepojenie"/>
                <w:webHidden/>
              </w:rPr>
              <w:t>22</w:t>
            </w:r>
            <w:r w:rsidR="007F5512" w:rsidRPr="007F5512">
              <w:rPr>
                <w:rStyle w:val="Hypertextovprepojenie"/>
                <w:webHidden/>
              </w:rPr>
              <w:fldChar w:fldCharType="end"/>
            </w:r>
          </w:hyperlink>
        </w:p>
        <w:p w:rsidR="007F5512" w:rsidRPr="007F5512" w:rsidRDefault="007F5512" w:rsidP="007F5512">
          <w:r w:rsidRPr="007F5512">
            <w:fldChar w:fldCharType="end"/>
          </w:r>
        </w:p>
      </w:sdtContent>
    </w:sdt>
    <w:p w:rsidR="00FD275C" w:rsidRPr="007F5512" w:rsidRDefault="00FD275C" w:rsidP="007F5512">
      <w:pPr>
        <w:sectPr w:rsidR="00FD275C" w:rsidRPr="007F5512" w:rsidSect="00057C93">
          <w:footerReference w:type="default" r:id="rId9"/>
          <w:pgSz w:w="11906" w:h="16838" w:code="9"/>
          <w:pgMar w:top="1417" w:right="1417" w:bottom="1417" w:left="1417" w:header="851" w:footer="680" w:gutter="0"/>
          <w:cols w:space="708"/>
          <w:titlePg/>
          <w:docGrid w:linePitch="360"/>
        </w:sectPr>
      </w:pPr>
    </w:p>
    <w:p w:rsidR="00FD275C" w:rsidRPr="007F5512" w:rsidRDefault="00FD275C" w:rsidP="007F5512">
      <w:bookmarkStart w:id="1" w:name="_Toc259202641"/>
      <w:bookmarkStart w:id="2" w:name="_Toc289878555"/>
      <w:bookmarkStart w:id="3" w:name="_Toc291974418"/>
      <w:bookmarkStart w:id="4" w:name="_Toc378013552"/>
      <w:r w:rsidRPr="007F5512">
        <w:lastRenderedPageBreak/>
        <w:t>Úvod</w:t>
      </w:r>
      <w:bookmarkEnd w:id="0"/>
      <w:bookmarkEnd w:id="1"/>
      <w:bookmarkEnd w:id="2"/>
      <w:bookmarkEnd w:id="3"/>
      <w:bookmarkEnd w:id="4"/>
    </w:p>
    <w:p w:rsidR="009D60C8" w:rsidRPr="007F5512" w:rsidRDefault="009D60C8" w:rsidP="007F5512">
      <w:r w:rsidRPr="007F5512">
        <w:t>V dnešnej dobe rastie význam informácií v spolo</w:t>
      </w:r>
      <w:r w:rsidRPr="007F5512">
        <w:rPr>
          <w:rFonts w:eastAsia="TimesNewRoman"/>
        </w:rPr>
        <w:t>č</w:t>
      </w:r>
      <w:r w:rsidRPr="007F5512">
        <w:t>nosti a schopnos</w:t>
      </w:r>
      <w:r w:rsidRPr="007F5512">
        <w:rPr>
          <w:rFonts w:eastAsia="TimesNewRoman"/>
        </w:rPr>
        <w:t xml:space="preserve">ť </w:t>
      </w:r>
      <w:r w:rsidRPr="007F5512">
        <w:t>s nimi efektívne narába</w:t>
      </w:r>
      <w:r w:rsidRPr="007F5512">
        <w:rPr>
          <w:rFonts w:eastAsia="TimesNewRoman"/>
        </w:rPr>
        <w:t xml:space="preserve">ť </w:t>
      </w:r>
      <w:r w:rsidRPr="007F5512">
        <w:t>sa stáva nevyhnutnou. Informa</w:t>
      </w:r>
      <w:r w:rsidRPr="007F5512">
        <w:rPr>
          <w:rFonts w:eastAsia="TimesNewRoman"/>
        </w:rPr>
        <w:t>č</w:t>
      </w:r>
      <w:r w:rsidRPr="007F5512">
        <w:t>né a komunika</w:t>
      </w:r>
      <w:r w:rsidRPr="007F5512">
        <w:rPr>
          <w:rFonts w:eastAsia="TimesNewRoman"/>
        </w:rPr>
        <w:t>č</w:t>
      </w:r>
      <w:r w:rsidRPr="007F5512">
        <w:t>né technológie pritom predstavujú jeden z hlavných trendov vyzna</w:t>
      </w:r>
      <w:r w:rsidRPr="007F5512">
        <w:rPr>
          <w:rFonts w:eastAsia="TimesNewRoman"/>
        </w:rPr>
        <w:t>č</w:t>
      </w:r>
      <w:r w:rsidRPr="007F5512">
        <w:t>ujúceho sa narastaním množstva a významu informácií, a zárove</w:t>
      </w:r>
      <w:r w:rsidRPr="007F5512">
        <w:rPr>
          <w:rFonts w:eastAsia="TimesNewRoman"/>
        </w:rPr>
        <w:t xml:space="preserve">ň </w:t>
      </w:r>
      <w:r w:rsidRPr="007F5512">
        <w:t>sú sami týmito zmenami v spolo</w:t>
      </w:r>
      <w:r w:rsidRPr="007F5512">
        <w:rPr>
          <w:rFonts w:eastAsia="TimesNewRoman"/>
        </w:rPr>
        <w:t>č</w:t>
      </w:r>
      <w:r w:rsidRPr="007F5512">
        <w:t>nosti výrazne ovplyv</w:t>
      </w:r>
      <w:r w:rsidRPr="007F5512">
        <w:rPr>
          <w:rFonts w:eastAsia="TimesNewRoman"/>
        </w:rPr>
        <w:t>ň</w:t>
      </w:r>
      <w:r w:rsidRPr="007F5512">
        <w:t>ované. Po</w:t>
      </w:r>
      <w:r w:rsidRPr="007F5512">
        <w:rPr>
          <w:rFonts w:eastAsia="TimesNewRoman"/>
        </w:rPr>
        <w:t>č</w:t>
      </w:r>
      <w:r w:rsidRPr="007F5512">
        <w:t>íta</w:t>
      </w:r>
      <w:r w:rsidRPr="007F5512">
        <w:rPr>
          <w:rFonts w:eastAsia="TimesNewRoman"/>
        </w:rPr>
        <w:t>č</w:t>
      </w:r>
      <w:r w:rsidRPr="007F5512">
        <w:t>e, umožňujúce prístup na internet sa stali bežnou sú</w:t>
      </w:r>
      <w:r w:rsidRPr="007F5512">
        <w:rPr>
          <w:rFonts w:eastAsia="TimesNewRoman"/>
        </w:rPr>
        <w:t>č</w:t>
      </w:r>
      <w:r w:rsidRPr="007F5512">
        <w:t>as</w:t>
      </w:r>
      <w:r w:rsidRPr="007F5512">
        <w:rPr>
          <w:rFonts w:eastAsia="TimesNewRoman"/>
        </w:rPr>
        <w:t>ť</w:t>
      </w:r>
      <w:r w:rsidRPr="007F5512">
        <w:t xml:space="preserve">ou života mnohých </w:t>
      </w:r>
      <w:r w:rsidRPr="007F5512">
        <w:rPr>
          <w:rFonts w:eastAsia="TimesNewRoman"/>
        </w:rPr>
        <w:t>ľ</w:t>
      </w:r>
      <w:r w:rsidRPr="007F5512">
        <w:t xml:space="preserve">udí. Mladí </w:t>
      </w:r>
      <w:r w:rsidRPr="007F5512">
        <w:rPr>
          <w:rFonts w:eastAsia="TimesNewRoman"/>
        </w:rPr>
        <w:t>ľ</w:t>
      </w:r>
      <w:r w:rsidRPr="007F5512">
        <w:t>udia ešte stále  vnímajú po</w:t>
      </w:r>
      <w:r w:rsidRPr="007F5512">
        <w:rPr>
          <w:rFonts w:eastAsia="TimesNewRoman"/>
        </w:rPr>
        <w:t>č</w:t>
      </w:r>
      <w:r w:rsidRPr="007F5512">
        <w:t>íta</w:t>
      </w:r>
      <w:r w:rsidRPr="007F5512">
        <w:rPr>
          <w:rFonts w:eastAsia="TimesNewRoman"/>
        </w:rPr>
        <w:t>č</w:t>
      </w:r>
      <w:r w:rsidRPr="007F5512">
        <w:t>e z h</w:t>
      </w:r>
      <w:r w:rsidRPr="007F5512">
        <w:rPr>
          <w:rFonts w:eastAsia="TimesNewRoman"/>
        </w:rPr>
        <w:t>ľ</w:t>
      </w:r>
      <w:r w:rsidRPr="007F5512">
        <w:t>adiska internetu a po</w:t>
      </w:r>
      <w:r w:rsidRPr="007F5512">
        <w:rPr>
          <w:rFonts w:eastAsia="TimesNewRoman"/>
        </w:rPr>
        <w:t>č</w:t>
      </w:r>
      <w:r w:rsidRPr="007F5512">
        <w:t>íta</w:t>
      </w:r>
      <w:r w:rsidRPr="007F5512">
        <w:rPr>
          <w:rFonts w:eastAsia="TimesNewRoman"/>
        </w:rPr>
        <w:t>č</w:t>
      </w:r>
      <w:r w:rsidRPr="007F5512">
        <w:t>ových hier skôr ako zdroj zábavy. Je preto prirodzené, že sa už dlhšiu dobu hovorí o ich využívaní na vzdelávacie ú</w:t>
      </w:r>
      <w:r w:rsidRPr="007F5512">
        <w:rPr>
          <w:rFonts w:eastAsia="TimesNewRoman"/>
        </w:rPr>
        <w:t>č</w:t>
      </w:r>
      <w:r w:rsidRPr="007F5512">
        <w:t>ely, konkrétne aj vo vyu</w:t>
      </w:r>
      <w:r w:rsidRPr="007F5512">
        <w:rPr>
          <w:rFonts w:eastAsia="TimesNewRoman"/>
        </w:rPr>
        <w:t>č</w:t>
      </w:r>
      <w:r w:rsidRPr="007F5512">
        <w:t>ovaní.</w:t>
      </w:r>
    </w:p>
    <w:p w:rsidR="009D60C8" w:rsidRPr="007F5512" w:rsidRDefault="009D60C8" w:rsidP="007F5512">
      <w:r w:rsidRPr="007F5512">
        <w:t>V sú</w:t>
      </w:r>
      <w:r w:rsidRPr="007F5512">
        <w:rPr>
          <w:rFonts w:eastAsia="TimesNewRoman"/>
        </w:rPr>
        <w:t>č</w:t>
      </w:r>
      <w:r w:rsidRPr="007F5512">
        <w:t xml:space="preserve">asnosti sa v tejto súvislosti </w:t>
      </w:r>
      <w:r w:rsidRPr="007F5512">
        <w:rPr>
          <w:rFonts w:eastAsia="TimesNewRoman"/>
        </w:rPr>
        <w:t>č</w:t>
      </w:r>
      <w:r w:rsidRPr="007F5512">
        <w:t xml:space="preserve">asto objavuje pojem </w:t>
      </w:r>
      <w:proofErr w:type="spellStart"/>
      <w:r w:rsidRPr="007F5512">
        <w:t>e-learning</w:t>
      </w:r>
      <w:proofErr w:type="spellEnd"/>
      <w:r w:rsidRPr="007F5512">
        <w:t>. Prvé pokusy o</w:t>
      </w:r>
    </w:p>
    <w:p w:rsidR="009D60C8" w:rsidRPr="007F5512" w:rsidRDefault="009D60C8" w:rsidP="007F5512">
      <w:r w:rsidRPr="007F5512">
        <w:t>nasadenie po</w:t>
      </w:r>
      <w:r w:rsidRPr="007F5512">
        <w:rPr>
          <w:rFonts w:eastAsia="TimesNewRoman"/>
        </w:rPr>
        <w:t>č</w:t>
      </w:r>
      <w:r w:rsidRPr="007F5512">
        <w:t>íta</w:t>
      </w:r>
      <w:r w:rsidRPr="007F5512">
        <w:rPr>
          <w:rFonts w:eastAsia="TimesNewRoman"/>
        </w:rPr>
        <w:t>č</w:t>
      </w:r>
      <w:r w:rsidRPr="007F5512">
        <w:t>ov vo vyu</w:t>
      </w:r>
      <w:r w:rsidRPr="007F5512">
        <w:rPr>
          <w:rFonts w:eastAsia="TimesNewRoman"/>
        </w:rPr>
        <w:t>č</w:t>
      </w:r>
      <w:r w:rsidRPr="007F5512">
        <w:t>ovaní boli v minulom storo</w:t>
      </w:r>
      <w:r w:rsidRPr="007F5512">
        <w:rPr>
          <w:rFonts w:eastAsia="TimesNewRoman"/>
        </w:rPr>
        <w:t>č</w:t>
      </w:r>
      <w:r w:rsidRPr="007F5512">
        <w:t>í sprevádzané zna</w:t>
      </w:r>
      <w:r w:rsidRPr="007F5512">
        <w:rPr>
          <w:rFonts w:eastAsia="TimesNewRoman"/>
        </w:rPr>
        <w:t>č</w:t>
      </w:r>
      <w:r w:rsidRPr="007F5512">
        <w:t>ným nadšením. O</w:t>
      </w:r>
      <w:r w:rsidRPr="007F5512">
        <w:rPr>
          <w:rFonts w:eastAsia="TimesNewRoman"/>
        </w:rPr>
        <w:t>č</w:t>
      </w:r>
      <w:r w:rsidRPr="007F5512">
        <w:t>akávania však boli príliš ve</w:t>
      </w:r>
      <w:r w:rsidRPr="007F5512">
        <w:rPr>
          <w:rFonts w:eastAsia="TimesNewRoman"/>
        </w:rPr>
        <w:t>ľ</w:t>
      </w:r>
      <w:r w:rsidRPr="007F5512">
        <w:t>ké a napriek zdanlivo jasným prednostiam</w:t>
      </w:r>
      <w:r w:rsidR="00BD0C65" w:rsidRPr="007F5512">
        <w:t xml:space="preserve"> </w:t>
      </w:r>
      <w:r w:rsidRPr="007F5512">
        <w:t>takého prístupu sa ukázali aj rôzne nežiad</w:t>
      </w:r>
      <w:r w:rsidR="006C468B" w:rsidRPr="007F5512">
        <w:t>u</w:t>
      </w:r>
      <w:r w:rsidRPr="007F5512">
        <w:t>ce účinky. Prím začala mať  predovšetkým otázka kvality. Moderné teórie vyučovania považujú proces dosiahnutia cieľov za rovnako dôležitý ako samotné dosiahnutie cieľa. Namiesto tradičného odovzdávania informácií učiteľa žiakovi sa preferuje aktívna činnosť žiaka, pri ktorej sa rozvíjajú aj jeho kognitívne</w:t>
      </w:r>
      <w:r w:rsidR="00B74111" w:rsidRPr="007F5512">
        <w:t xml:space="preserve"> schopnosti</w:t>
      </w:r>
      <w:r w:rsidRPr="007F5512">
        <w:t>. Úlohou učiteľa je teda vytvoriť prostredie, v ktorom žiak aktívne pracuje, experimentuje, skúma. Prostredie, ktoré zdôrazňuje úl</w:t>
      </w:r>
      <w:r w:rsidR="006C0289" w:rsidRPr="007F5512">
        <w:t xml:space="preserve">ohu žiaka v procese poznávania. </w:t>
      </w:r>
      <w:r w:rsidRPr="007F5512">
        <w:t xml:space="preserve">A práve informačné a komunikačné technológie  poskytujú takéto možnosti pre žiaka. Úloha </w:t>
      </w:r>
      <w:r w:rsidR="00B74111" w:rsidRPr="007F5512">
        <w:t xml:space="preserve">informačných a komunikačných technológií </w:t>
      </w:r>
      <w:r w:rsidRPr="007F5512">
        <w:t>v procese výučby dostáva nové rozmery</w:t>
      </w:r>
      <w:r w:rsidR="006C0289" w:rsidRPr="007F5512">
        <w:t>.</w:t>
      </w:r>
      <w:r w:rsidRPr="007F5512">
        <w:t xml:space="preserve"> Využívanie osobného počítača hrá dôležitú úlohu, najmä pri prezentačnej výučbe učiteľa, kde sa počítač stáva ozaj podporným prostriedkom pre učiteľa a žiaka. V priebehu niekoľkých posledných rokov vzrástol význam internetu a jeho služieb</w:t>
      </w:r>
      <w:r w:rsidR="006C0289" w:rsidRPr="007F5512">
        <w:t>.</w:t>
      </w:r>
    </w:p>
    <w:p w:rsidR="006C0289" w:rsidRPr="007F5512" w:rsidRDefault="006C0289" w:rsidP="007F5512">
      <w:r w:rsidRPr="007F5512">
        <w:tab/>
        <w:t>Získať „dnešného„ žiaka a motivovať ho je nesmierne ťažké. Učiteľ si postupne začína uvedomovať, že nie je dôležité slepé memorovanie faktov, ale tvorivé myslenie tzv. „otvorená myseľ“. V dôsledku nástupu slabších populácií, školy a učitelia vyhľadávajú metódy a formy smerujúce k tomu, aby daná škola bola pre žiakov a ich rodičov zaujímavá. Preto sa vo výučbe začínajú hľadať metódy a formy smerujúce k</w:t>
      </w:r>
      <w:r w:rsidR="006C468B" w:rsidRPr="007F5512">
        <w:t> </w:t>
      </w:r>
      <w:r w:rsidRPr="007F5512">
        <w:t>rozvoju</w:t>
      </w:r>
      <w:r w:rsidR="006C468B" w:rsidRPr="007F5512">
        <w:t xml:space="preserve"> </w:t>
      </w:r>
      <w:r w:rsidRPr="007F5512">
        <w:t xml:space="preserve"> kľúčových</w:t>
      </w:r>
      <w:r w:rsidR="006C468B" w:rsidRPr="007F5512">
        <w:t xml:space="preserve"> </w:t>
      </w:r>
      <w:r w:rsidRPr="007F5512">
        <w:t xml:space="preserve"> kompetencií žiaka, aby obstál v tvrdej konkurencii na trhu práce. Vo svojej práci chcem poukázať na to, že úlohou učiteľa je ukázať žiakom </w:t>
      </w:r>
      <w:r w:rsidR="005C49A3" w:rsidRPr="007F5512">
        <w:t xml:space="preserve">, že využívanie  počítača a internetu nie je obmedzené na hranie hier, sedenie nekonečne dlho nezmyselnom „ </w:t>
      </w:r>
      <w:proofErr w:type="spellStart"/>
      <w:r w:rsidR="005C49A3" w:rsidRPr="007F5512">
        <w:t>chattovaní</w:t>
      </w:r>
      <w:proofErr w:type="spellEnd"/>
      <w:r w:rsidR="005C49A3" w:rsidRPr="007F5512">
        <w:t>“ cez sociálne siete, ale poukázať na možnosti využitia informačných a komunikačných technológií pri tvorbe náučných, domácich prezentácií, využívať internet na získavanie informácií k štúdiu a k príprave na budúce povolanie. Učiteľ využitím vlastných prezentácií</w:t>
      </w:r>
      <w:r w:rsidRPr="007F5512">
        <w:t xml:space="preserve"> </w:t>
      </w:r>
      <w:r w:rsidR="005C49A3" w:rsidRPr="007F5512">
        <w:t>na zaujímavé témy zvyšuje kvalitu vyučovacej hodiny, viac priblíži preberané témy reálnemu životu a tým aj zvyšuje záujem žiakov o danú tému. Striedanie klasického výkladu  a</w:t>
      </w:r>
      <w:r w:rsidR="006C468B" w:rsidRPr="007F5512">
        <w:t> </w:t>
      </w:r>
      <w:r w:rsidR="005C49A3" w:rsidRPr="007F5512">
        <w:t>využitím</w:t>
      </w:r>
      <w:r w:rsidR="006C468B" w:rsidRPr="007F5512">
        <w:t xml:space="preserve"> </w:t>
      </w:r>
      <w:r w:rsidR="005C49A3" w:rsidRPr="007F5512">
        <w:t xml:space="preserve"> </w:t>
      </w:r>
      <w:proofErr w:type="spellStart"/>
      <w:r w:rsidR="005C49A3" w:rsidRPr="007F5512">
        <w:t>e-learningov</w:t>
      </w:r>
      <w:r w:rsidR="006C468B" w:rsidRPr="007F5512">
        <w:t>é</w:t>
      </w:r>
      <w:r w:rsidR="005C49A3" w:rsidRPr="007F5512">
        <w:t>ho</w:t>
      </w:r>
      <w:proofErr w:type="spellEnd"/>
      <w:r w:rsidR="005C49A3" w:rsidRPr="007F5512">
        <w:t xml:space="preserve"> portálu zvyšuje záujem žiakov o činnosť na hodine. Využitie </w:t>
      </w:r>
      <w:proofErr w:type="spellStart"/>
      <w:r w:rsidR="005C49A3" w:rsidRPr="007F5512">
        <w:t>e-learningového</w:t>
      </w:r>
      <w:proofErr w:type="spellEnd"/>
      <w:r w:rsidR="005C49A3" w:rsidRPr="007F5512">
        <w:t xml:space="preserve"> portálu virtuálnej školy na sprístupnenie študijného materiálu, ktorý môžu žiaci využívať  na hodine a pri samostatnom domácom štúdiu</w:t>
      </w:r>
      <w:r w:rsidR="00FC3652" w:rsidRPr="007F5512">
        <w:t>, pre priebežné testovanie s automatickým hodnotením</w:t>
      </w:r>
      <w:r w:rsidR="00CD7B32" w:rsidRPr="007F5512">
        <w:t>,</w:t>
      </w:r>
      <w:r w:rsidR="00FC3652" w:rsidRPr="007F5512">
        <w:t xml:space="preserve"> zlepšuje prípravu a realizáciu vyučovacej hodiny. Úložný priestor </w:t>
      </w:r>
      <w:proofErr w:type="spellStart"/>
      <w:r w:rsidR="00FC3652" w:rsidRPr="007F5512">
        <w:t>ClassServeru</w:t>
      </w:r>
      <w:proofErr w:type="spellEnd"/>
      <w:r w:rsidR="00FC3652" w:rsidRPr="007F5512">
        <w:t xml:space="preserve"> je možné využívať na ukladanie vypracovaných projektov, referátov. Žiaci z domáceho prostredia cez internet odovzdávajú svoje práce, ktoré sú hneď prístupné učiteľovi. Odpadá tak odovzdávanie zadaní v tlačenej forme alebo ukladanie na prenosné médiá.</w:t>
      </w:r>
    </w:p>
    <w:p w:rsidR="00FD2492" w:rsidRPr="007F5512" w:rsidRDefault="00FC3652" w:rsidP="007F5512">
      <w:r w:rsidRPr="007F5512">
        <w:tab/>
      </w:r>
      <w:r w:rsidR="00FD2492" w:rsidRPr="007F5512">
        <w:t>Očakávam</w:t>
      </w:r>
      <w:r w:rsidR="00011E93" w:rsidRPr="007F5512">
        <w:t xml:space="preserve">, že moja práca bude zaujímavým prínosom do problematiky </w:t>
      </w:r>
      <w:proofErr w:type="spellStart"/>
      <w:r w:rsidR="00011E93" w:rsidRPr="007F5512">
        <w:t>elearningu</w:t>
      </w:r>
      <w:proofErr w:type="spellEnd"/>
      <w:r w:rsidR="00011E93" w:rsidRPr="007F5512">
        <w:t xml:space="preserve">. </w:t>
      </w:r>
      <w:proofErr w:type="spellStart"/>
      <w:r w:rsidR="00011E93" w:rsidRPr="007F5512">
        <w:t>Elearning</w:t>
      </w:r>
      <w:proofErr w:type="spellEnd"/>
      <w:r w:rsidR="00011E93" w:rsidRPr="007F5512">
        <w:t xml:space="preserve"> nie je niečo nové, ale je to oblasť, ktorá sa neustále vyvíja preto sa chcem podeliť so svojimi skúsenosťami s uvedením spomínaného moderného vyučovania do praxe. Verím, že učiteľom v mnohých ohľadoch uľahčí ich prácu.</w:t>
      </w:r>
    </w:p>
    <w:p w:rsidR="00772866" w:rsidRPr="007F5512" w:rsidRDefault="00772866" w:rsidP="007F5512">
      <w:bookmarkStart w:id="5" w:name="_Toc291974419"/>
      <w:bookmarkStart w:id="6" w:name="_Toc378013553"/>
      <w:r w:rsidRPr="007F5512">
        <w:t>Informačné a komunikačné technológie v procese vzdelávania</w:t>
      </w:r>
      <w:bookmarkEnd w:id="5"/>
      <w:bookmarkEnd w:id="6"/>
    </w:p>
    <w:p w:rsidR="00772866" w:rsidRPr="007F5512" w:rsidRDefault="007A6B02" w:rsidP="007F5512">
      <w:r w:rsidRPr="007F5512">
        <w:lastRenderedPageBreak/>
        <w:t>Zavádzanie informačných a komunikačných technológií do vzdelávania</w:t>
      </w:r>
      <w:r w:rsidR="003D122C" w:rsidRPr="007F5512">
        <w:t xml:space="preserve"> prináša so sebou množstvo výhod vďaka ktorým sa tieto technológie presadzujú v</w:t>
      </w:r>
      <w:r w:rsidR="00A831DB" w:rsidRPr="007F5512">
        <w:t xml:space="preserve"> </w:t>
      </w:r>
      <w:r w:rsidR="00011E93" w:rsidRPr="007F5512">
        <w:t>prezenčnom aj</w:t>
      </w:r>
      <w:r w:rsidR="003D122C" w:rsidRPr="007F5512">
        <w:t xml:space="preserve"> dištančnom vzdelávaní  formou </w:t>
      </w:r>
      <w:proofErr w:type="spellStart"/>
      <w:r w:rsidR="003D122C" w:rsidRPr="007F5512">
        <w:t>e-learningu</w:t>
      </w:r>
      <w:proofErr w:type="spellEnd"/>
      <w:r w:rsidR="003D122C" w:rsidRPr="007F5512">
        <w:t xml:space="preserve">. Absolventi škôl v informačnej spoločnosti si musia odnášať do života nielen vedomosti, ale tiež schopnosť učiť sa, schopnosť tvoriť, schopnosť kriticky myslieť a schopnosť pracovať s informačnými a komunikačnými technológiami. </w:t>
      </w:r>
    </w:p>
    <w:p w:rsidR="00AC654A" w:rsidRPr="007F5512" w:rsidRDefault="00AC654A" w:rsidP="007F5512">
      <w:r w:rsidRPr="007F5512">
        <w:t xml:space="preserve">Predmet Informatika </w:t>
      </w:r>
      <w:r w:rsidR="00011E93" w:rsidRPr="007F5512">
        <w:t xml:space="preserve">sa snaží </w:t>
      </w:r>
      <w:r w:rsidRPr="007F5512">
        <w:t>vo svojich tematických celkoch pripraviť žiakov pre život v dnešnej spoločnosti, ktorá sa vyznačuje rýchlym rozvojom nových technológií. Veľké množstvo informácií a informačných zdrojov si vyžaduje od žiakov, ale i ich učiteľov, aby boli pre takéto informačné prostredie pripravení, kompetentní a gramotní, aby mali vedomosti a zručnosti pre vývoj spoločnosti, v ktorej zaznamenávame:</w:t>
      </w:r>
    </w:p>
    <w:p w:rsidR="00AC654A" w:rsidRPr="007F5512" w:rsidRDefault="0079507E" w:rsidP="007F5512">
      <w:r w:rsidRPr="007F5512">
        <w:t>r</w:t>
      </w:r>
      <w:r w:rsidR="00AC654A" w:rsidRPr="007F5512">
        <w:t xml:space="preserve">ozhodujúcim zdrojom vývoja </w:t>
      </w:r>
      <w:r w:rsidRPr="007F5512">
        <w:t>nie sú peniaze, ale informácie</w:t>
      </w:r>
    </w:p>
    <w:p w:rsidR="0079507E" w:rsidRPr="007F5512" w:rsidRDefault="0079507E" w:rsidP="007F5512">
      <w:r w:rsidRPr="007F5512">
        <w:t>kapacita ľudskej pamäti sa musí vyrovnať s narastajúcim množstvom informácií</w:t>
      </w:r>
    </w:p>
    <w:p w:rsidR="0079507E" w:rsidRPr="007F5512" w:rsidRDefault="0079507E" w:rsidP="007F5512">
      <w:r w:rsidRPr="007F5512">
        <w:t>rýchle tempo inovácií v informačných a komunikačných technológiách</w:t>
      </w:r>
    </w:p>
    <w:p w:rsidR="0079507E" w:rsidRPr="007F5512" w:rsidRDefault="0079507E" w:rsidP="007F5512">
      <w:r w:rsidRPr="007F5512">
        <w:t>potrebu kvalitnejšieho vzdelania zabezpečujúceho počítačovú gramotnosť, komunikatívne zručnosti zamerané na cudzie jazyky, schopnosť spolupracovať na riešení problémov v tímovej spolupráci</w:t>
      </w:r>
    </w:p>
    <w:p w:rsidR="001B2B7B" w:rsidRPr="007F5512" w:rsidRDefault="001B2B7B" w:rsidP="007F5512">
      <w:r w:rsidRPr="007F5512">
        <w:t>Zamestnávatelia hľadajú zamestnancov</w:t>
      </w:r>
      <w:r w:rsidR="00BD0C65" w:rsidRPr="007F5512">
        <w:t>,</w:t>
      </w:r>
      <w:r w:rsidRPr="007F5512">
        <w:t xml:space="preserve"> </w:t>
      </w:r>
      <w:r w:rsidR="00BD0C65" w:rsidRPr="007F5512">
        <w:t>k</w:t>
      </w:r>
      <w:r w:rsidRPr="007F5512">
        <w:t xml:space="preserve">torí sú schopní rýchlo prijímať a spracovávať nové informácie, pracovať   na rôznych úrovniach, medzi rôznymi disciplínami; hľadajú pracovníkov, ktorí zoberú na seba zodpovednosť a budú tvorivo reagovať na meniace sa podmienky. Je vyžadovaná schopnosť pracovať v tíme, mať komunikačné schopnosti, vedieť riešiť problémy a rozhodovať sa. Tieto požiadavky sú v súčasnej dobe predstavované pojmom „ Kľúčové kompetencie“. Mnohé s týchto znalostí, vedomostí a zručností boli súčasťou školských osnov už v predchádzajúcich rokoch, ale nikdy nemal učiteľ možnosť rozhodovať o ich systematickom rozvíjaní do takej mieri ako je teraz pri tvorbe </w:t>
      </w:r>
      <w:r w:rsidR="00BE5CAC" w:rsidRPr="007F5512">
        <w:t>školských vzdelávacích programov.</w:t>
      </w:r>
    </w:p>
    <w:p w:rsidR="00BE5CAC" w:rsidRPr="007F5512" w:rsidRDefault="00BE5CAC" w:rsidP="007F5512">
      <w:bookmarkStart w:id="7" w:name="_Toc291974420"/>
      <w:bookmarkStart w:id="8" w:name="_Toc378013554"/>
      <w:r w:rsidRPr="007F5512">
        <w:t>Stratégia výučby</w:t>
      </w:r>
      <w:bookmarkEnd w:id="7"/>
      <w:bookmarkEnd w:id="8"/>
    </w:p>
    <w:p w:rsidR="00BE5CAC" w:rsidRPr="007F5512" w:rsidRDefault="00BE5CAC" w:rsidP="007F5512">
      <w:r w:rsidRPr="007F5512">
        <w:t>Kľúčové kompetencie</w:t>
      </w:r>
    </w:p>
    <w:p w:rsidR="00BE5CAC" w:rsidRPr="007F5512" w:rsidRDefault="00BE5CAC" w:rsidP="007F5512">
      <w:r w:rsidRPr="007F5512">
        <w:t>Pojem kľúčové kompetencie vnikol v 20.storočí pri špecifikovaní požiadaviek pre uchádzačov o prácu. Do oblasti vzdelávania sa dostal koncom 90-tych rokov ako spojenie medzi požiadavkami kladenými zamestnávateľmi na trhu práce a kompetenčným profilom absolventa školy. Vedomosti, ktoré sú obsahom kľúčových kompetencií, sú dôležité aj pre</w:t>
      </w:r>
      <w:r w:rsidR="00E75FC6" w:rsidRPr="007F5512">
        <w:t xml:space="preserve"> úspech v osobnom živote</w:t>
      </w:r>
      <w:r w:rsidR="00F1740C" w:rsidRPr="007F5512">
        <w:t>. Súčasná tvorba vzdelávacích programov je odrazom diania v celej Európe. Pokiaľ európske krajiny chcú plne využívať potenciál svojich ľudských zdrojov, nemôžu dovoliť, aby sa ich obyvateľstvo oddelilo od tých, ktorí sú dobre vybavení kompetenciami, a na tých, ktorým sa ich nedostáva.</w:t>
      </w:r>
    </w:p>
    <w:p w:rsidR="00BF3414" w:rsidRPr="007F5512" w:rsidRDefault="00BF3414" w:rsidP="007F5512">
      <w:r w:rsidRPr="007F5512">
        <w:t>Mať kompetencie znamená mať komplexnú vybavenosť osobnosti, ktorá umožní každému žiakovi úspešne zvládnuť úlohy a situácie v živote, v ktorých sa doká</w:t>
      </w:r>
      <w:r w:rsidR="00E17B58" w:rsidRPr="007F5512">
        <w:t>ž</w:t>
      </w:r>
      <w:r w:rsidRPr="007F5512">
        <w:t>e primerane orientovať. Z hľadiska kvality života znamená poskytnúť žiakovi také vzdelanie, ktoré im umožní zmysluplný osobný a pracovný život.</w:t>
      </w:r>
    </w:p>
    <w:p w:rsidR="00BF3414" w:rsidRPr="007F5512" w:rsidRDefault="00BF3414" w:rsidP="007F5512">
      <w:r w:rsidRPr="007F5512">
        <w:t>Stratégia výučby na úrovni predmetu</w:t>
      </w:r>
    </w:p>
    <w:p w:rsidR="00BF3414" w:rsidRPr="007F5512" w:rsidRDefault="00BF3414" w:rsidP="007F5512">
      <w:r w:rsidRPr="007F5512">
        <w:tab/>
        <w:t xml:space="preserve">Systematické vytváranie a rozvíjanie kľúčových kompetencií žiakov na škole alebo v predmete umožňuje </w:t>
      </w:r>
      <w:r w:rsidR="009069CE" w:rsidRPr="007F5512">
        <w:t xml:space="preserve">uplatňovanie stratégie výučby spoločne na úrovni školy a predmetu. Do života školy sa dostávajú cez školské vzdelávacie programy. Vzdelávacie stratégie sa formujú ku každej oblasti kľúčových kompetencií, aby bolo zrejmé, ako škola cestou stratégie výučby zabezpečuje ich rozvoj  u žiakov. Jednotlivé vzdelávacie stratégie však môžu smerovať k niekoľkým kľúčovým kompetenciám. Možné stratégie výučby na úrovni predmetu sú </w:t>
      </w:r>
      <w:proofErr w:type="spellStart"/>
      <w:r w:rsidR="009069CE" w:rsidRPr="007F5512">
        <w:t>Blaškom</w:t>
      </w:r>
      <w:proofErr w:type="spellEnd"/>
      <w:r w:rsidR="009069CE" w:rsidRPr="007F5512">
        <w:t xml:space="preserve"> </w:t>
      </w:r>
      <w:r w:rsidR="00C26AB4" w:rsidRPr="007F5512">
        <w:t>[2] rozdelené do viacerých častí:</w:t>
      </w:r>
    </w:p>
    <w:p w:rsidR="00C26AB4" w:rsidRPr="007F5512" w:rsidRDefault="00C26AB4" w:rsidP="007F5512">
      <w:r w:rsidRPr="007F5512">
        <w:lastRenderedPageBreak/>
        <w:t>Žiacky experiment</w:t>
      </w:r>
    </w:p>
    <w:p w:rsidR="00C26AB4" w:rsidRPr="007F5512" w:rsidRDefault="00C26AB4" w:rsidP="007F5512">
      <w:r w:rsidRPr="007F5512">
        <w:t>Diskusie medzi žiakmi</w:t>
      </w:r>
    </w:p>
    <w:p w:rsidR="00C26AB4" w:rsidRPr="007F5512" w:rsidRDefault="00C26AB4" w:rsidP="007F5512">
      <w:r w:rsidRPr="007F5512">
        <w:t>Samostatné štúdium</w:t>
      </w:r>
    </w:p>
    <w:p w:rsidR="00E17B58" w:rsidRPr="007F5512" w:rsidRDefault="00E17B58" w:rsidP="007F5512">
      <w:r w:rsidRPr="007F5512">
        <w:t>Samostatné vystúpenie žiaka</w:t>
      </w:r>
    </w:p>
    <w:p w:rsidR="00C26AB4" w:rsidRPr="007F5512" w:rsidRDefault="00C26AB4" w:rsidP="007F5512">
      <w:r w:rsidRPr="007F5512">
        <w:t>Cvičenia a didaktické hry</w:t>
      </w:r>
    </w:p>
    <w:p w:rsidR="00C26AB4" w:rsidRPr="007F5512" w:rsidRDefault="00C26AB4" w:rsidP="007F5512">
      <w:r w:rsidRPr="007F5512">
        <w:t>Priebežné testy</w:t>
      </w:r>
    </w:p>
    <w:p w:rsidR="00C26AB4" w:rsidRPr="007F5512" w:rsidRDefault="00C26AB4" w:rsidP="007F5512"/>
    <w:p w:rsidR="0011747C" w:rsidRPr="007F5512" w:rsidRDefault="00E17B58" w:rsidP="007F5512">
      <w:r w:rsidRPr="007F5512">
        <w:t xml:space="preserve"> Posledné štyri menované časti stratégie výučby na úrovni predmetu umožňujú plné využitie elektronického vzdelávania.</w:t>
      </w:r>
    </w:p>
    <w:p w:rsidR="007D6158" w:rsidRPr="007F5512" w:rsidRDefault="007D6158" w:rsidP="007F5512">
      <w:r w:rsidRPr="007F5512">
        <w:t>Samostatné štúdium</w:t>
      </w:r>
    </w:p>
    <w:p w:rsidR="006B34BA" w:rsidRPr="007F5512" w:rsidRDefault="007D6158" w:rsidP="007F5512">
      <w:r w:rsidRPr="007F5512">
        <w:t xml:space="preserve">Túto stratégiu </w:t>
      </w:r>
      <w:proofErr w:type="spellStart"/>
      <w:r w:rsidRPr="007F5512">
        <w:t>Blaško</w:t>
      </w:r>
      <w:proofErr w:type="spellEnd"/>
      <w:r w:rsidRPr="007F5512">
        <w:t xml:space="preserve"> [2] popisu: „Dať príležitosť žiakovi preštudovať a interpretovať učebné texty na vyučovacích hodinách, vytvárať mu podmienky pre čítanie s porozumením“. Táto stratégia priamo využíva implementáciu informačných a komunikačných technológií do procesu vzdelávania. Zvyšovanie efektívnosti a kvality vyučovania Informatiky, ale i ostatných predmetov</w:t>
      </w:r>
      <w:r w:rsidR="006B34BA" w:rsidRPr="007F5512">
        <w:t xml:space="preserve"> je možné tvorbou elektronických študijných materiálov, ktoré umožňujú postupnosť vysvetľovania v malých krokoch, s možnosťou vrátiť sa k prebratému  alebo slabo pochopenému učivu. Na elektronické testovanie vedomostí pomocou </w:t>
      </w:r>
      <w:proofErr w:type="spellStart"/>
      <w:r w:rsidR="006B34BA" w:rsidRPr="007F5512">
        <w:t>autoevaluácie</w:t>
      </w:r>
      <w:proofErr w:type="spellEnd"/>
      <w:r w:rsidR="006B34BA" w:rsidRPr="007F5512">
        <w:t xml:space="preserve"> formou otázok alebo úloh s odpoveďami sa osvedčilo využívanie </w:t>
      </w:r>
      <w:proofErr w:type="spellStart"/>
      <w:r w:rsidR="006B34BA" w:rsidRPr="007F5512">
        <w:t>e-learningového</w:t>
      </w:r>
      <w:proofErr w:type="spellEnd"/>
      <w:r w:rsidR="006B34BA" w:rsidRPr="007F5512">
        <w:t xml:space="preserve"> portálu.</w:t>
      </w:r>
    </w:p>
    <w:p w:rsidR="007D6158" w:rsidRPr="007F5512" w:rsidRDefault="006B34BA" w:rsidP="007F5512">
      <w:r w:rsidRPr="007F5512">
        <w:t xml:space="preserve">Samostatné vystúpenia žiaka </w:t>
      </w:r>
    </w:p>
    <w:p w:rsidR="001A3FA1" w:rsidRPr="007F5512" w:rsidRDefault="001A3FA1" w:rsidP="007F5512">
      <w:proofErr w:type="spellStart"/>
      <w:r w:rsidRPr="007F5512">
        <w:t>Blaško</w:t>
      </w:r>
      <w:proofErr w:type="spellEnd"/>
      <w:r w:rsidRPr="007F5512">
        <w:t xml:space="preserve"> [2] použil definíciu: „Zapájať žiaka do sprístupňovania nového učiva a organizácie vyučovacích hodín prostredníctvom žiackeho referátu, prezentácie, experimentov, či vlastných úloh pre svojich spolužiakov, prípadne dať žiakovi možnosť, aby monitoroval, komentoval, hodnotil učenie sa spolužiakov, či svoje vlastné učenie sa“</w:t>
      </w:r>
      <w:r w:rsidR="00CC15DF" w:rsidRPr="007F5512">
        <w:t xml:space="preserve">. Táto stratégia v plnej miere umožňuje využitie informačných a komunikačných technológií pri výučbe. Hlavne sprístupňovaním  nového učiva cez </w:t>
      </w:r>
      <w:proofErr w:type="spellStart"/>
      <w:r w:rsidR="00CC15DF" w:rsidRPr="007F5512">
        <w:t>e-learningový</w:t>
      </w:r>
      <w:proofErr w:type="spellEnd"/>
      <w:r w:rsidR="00CC15DF" w:rsidRPr="007F5512">
        <w:t xml:space="preserve">  portál</w:t>
      </w:r>
      <w:r w:rsidR="007F2B31" w:rsidRPr="007F5512">
        <w:t>.</w:t>
      </w:r>
      <w:r w:rsidR="00CC15DF" w:rsidRPr="007F5512">
        <w:t xml:space="preserve"> </w:t>
      </w:r>
      <w:r w:rsidR="007F2B31" w:rsidRPr="007F5512">
        <w:t>D</w:t>
      </w:r>
      <w:r w:rsidR="00CC15DF" w:rsidRPr="007F5512">
        <w:t>ať možnosť žiakom</w:t>
      </w:r>
      <w:r w:rsidR="007F2B31" w:rsidRPr="007F5512">
        <w:t xml:space="preserve"> </w:t>
      </w:r>
      <w:r w:rsidR="00CC15DF" w:rsidRPr="007F5512">
        <w:t xml:space="preserve"> prezentovať svoje práce</w:t>
      </w:r>
      <w:r w:rsidR="007F2B31" w:rsidRPr="007F5512">
        <w:t xml:space="preserve"> širokému okoliu nielen pomocou </w:t>
      </w:r>
      <w:proofErr w:type="spellStart"/>
      <w:r w:rsidR="007F2B31" w:rsidRPr="007F5512">
        <w:t>dataprojektora</w:t>
      </w:r>
      <w:proofErr w:type="spellEnd"/>
      <w:r w:rsidR="007F2B31" w:rsidRPr="007F5512">
        <w:t xml:space="preserve"> v rámci kolektívu triedy, ale aj pomocou internetu s využitím </w:t>
      </w:r>
      <w:proofErr w:type="spellStart"/>
      <w:r w:rsidR="007F2B31" w:rsidRPr="007F5512">
        <w:t>e-learningového</w:t>
      </w:r>
      <w:proofErr w:type="spellEnd"/>
      <w:r w:rsidR="007F2B31" w:rsidRPr="007F5512">
        <w:t xml:space="preserve"> portálu, alebo prostredníctvom spoločne vytvorenej webovej stránky.</w:t>
      </w:r>
    </w:p>
    <w:p w:rsidR="007F2B31" w:rsidRPr="007F5512" w:rsidRDefault="007F2B31" w:rsidP="007F5512">
      <w:r w:rsidRPr="007F5512">
        <w:t>Cvičenia a didaktické hry</w:t>
      </w:r>
    </w:p>
    <w:p w:rsidR="007F2B31" w:rsidRPr="007F5512" w:rsidRDefault="007F2B31" w:rsidP="007F5512">
      <w:r w:rsidRPr="007F5512">
        <w:t xml:space="preserve">„ Zaraďujeme do výučby hry a cvičenia, v ktorých žiak preberá na seba rôzne roly, rozvíja rôzne svoje schopnosti, rieši problémy“ – definuje  </w:t>
      </w:r>
      <w:proofErr w:type="spellStart"/>
      <w:r w:rsidRPr="007F5512">
        <w:t>Blaško</w:t>
      </w:r>
      <w:proofErr w:type="spellEnd"/>
      <w:r w:rsidRPr="007F5512">
        <w:t xml:space="preserve"> [2]. Pre precvičovanie učiva sa dá využiť výučbový materiál, pracovné listy a opakovacie cvičenia. Dané materiály, s ktorými pracujú žiaci samostatne pri počítači sú prístupné cez </w:t>
      </w:r>
      <w:proofErr w:type="spellStart"/>
      <w:r w:rsidRPr="007F5512">
        <w:t>e-learningový</w:t>
      </w:r>
      <w:proofErr w:type="spellEnd"/>
      <w:r w:rsidRPr="007F5512">
        <w:t xml:space="preserve"> portál .Cvičenia sa pripravia na danú tému s možnosťou jedným, alebo viacerými slovami</w:t>
      </w:r>
      <w:r w:rsidR="00911DC9" w:rsidRPr="007F5512">
        <w:t xml:space="preserve">. Prístupnosť cvičenia sa dá časovo obmedziť, aby žiak mal na vypracovanie presne stanovenú dobu. Takýmto spôsobom sa dá žiak </w:t>
      </w:r>
      <w:r w:rsidR="00011E93" w:rsidRPr="007F5512">
        <w:t>motivovať</w:t>
      </w:r>
      <w:r w:rsidR="00911DC9" w:rsidRPr="007F5512">
        <w:t>, aby sa plne sústredil na riešenie zadaného cvičenia.</w:t>
      </w:r>
    </w:p>
    <w:p w:rsidR="00540C20" w:rsidRPr="007F5512" w:rsidRDefault="00540C20" w:rsidP="007F5512"/>
    <w:p w:rsidR="00911DC9" w:rsidRPr="007F5512" w:rsidRDefault="00911DC9" w:rsidP="007F5512">
      <w:r w:rsidRPr="007F5512">
        <w:t>Priebežné testy</w:t>
      </w:r>
    </w:p>
    <w:p w:rsidR="00911DC9" w:rsidRPr="007F5512" w:rsidRDefault="00911DC9" w:rsidP="007F5512">
      <w:r w:rsidRPr="007F5512">
        <w:t xml:space="preserve"> </w:t>
      </w:r>
      <w:proofErr w:type="spellStart"/>
      <w:r w:rsidRPr="007F5512">
        <w:t>Blaško</w:t>
      </w:r>
      <w:proofErr w:type="spellEnd"/>
      <w:r w:rsidRPr="007F5512">
        <w:t xml:space="preserve"> [2] túto stratégiu definuje : „Pravidelne zaraďovať na záver vyučovacích hodín priebežný test z prebraného učiva, aby každý žiak získal spätnú väzbu o svojom výkone na hodine. Priebežné testy neklasifikovať“. Myšlienka je to pekná, ale pri dotácii vyučovacích hod</w:t>
      </w:r>
      <w:r w:rsidR="00011E93" w:rsidRPr="007F5512">
        <w:t xml:space="preserve">ín na množstvo učiva, nie vždy </w:t>
      </w:r>
      <w:r w:rsidRPr="007F5512">
        <w:t>realizovate</w:t>
      </w:r>
      <w:r w:rsidR="009B7012" w:rsidRPr="007F5512">
        <w:t>ľ</w:t>
      </w:r>
      <w:r w:rsidRPr="007F5512">
        <w:t xml:space="preserve">ná. Práve tu je možnosť využitia </w:t>
      </w:r>
      <w:proofErr w:type="spellStart"/>
      <w:r w:rsidRPr="007F5512">
        <w:t>e-learningového</w:t>
      </w:r>
      <w:proofErr w:type="spellEnd"/>
      <w:r w:rsidRPr="007F5512">
        <w:t xml:space="preserve"> portálu. Testovaciu databázu si učiteľ vopred pripraví na </w:t>
      </w:r>
      <w:proofErr w:type="spellStart"/>
      <w:r w:rsidRPr="007F5512">
        <w:t>e-learningovom</w:t>
      </w:r>
      <w:proofErr w:type="spellEnd"/>
      <w:r w:rsidRPr="007F5512">
        <w:t xml:space="preserve"> portály. Test žiak </w:t>
      </w:r>
      <w:r w:rsidR="009B7012" w:rsidRPr="007F5512">
        <w:t>zrealizuje pomocou počítača, výsledok testu sa mu zobrazí automaticky s vyhodnotením a výsledok vie len on a učiteľ. Po vzájomnej dohode sa môže zverejniť percentuálna úspešnosť testovaných žiakov.</w:t>
      </w:r>
    </w:p>
    <w:p w:rsidR="009B7012" w:rsidRPr="007F5512" w:rsidRDefault="009B7012" w:rsidP="007F5512">
      <w:r w:rsidRPr="007F5512">
        <w:lastRenderedPageBreak/>
        <w:t xml:space="preserve">Všetky hore uvedené stratégie môžeme realizovať pomocou informačných a komunikačných technológií s využitím </w:t>
      </w:r>
      <w:proofErr w:type="spellStart"/>
      <w:r w:rsidRPr="007F5512">
        <w:t>e-learningu</w:t>
      </w:r>
      <w:proofErr w:type="spellEnd"/>
      <w:r w:rsidRPr="007F5512">
        <w:t xml:space="preserve">. </w:t>
      </w:r>
    </w:p>
    <w:p w:rsidR="006B34BA" w:rsidRPr="007F5512" w:rsidRDefault="006B34BA" w:rsidP="007F5512"/>
    <w:p w:rsidR="00FD275C" w:rsidRPr="007F5512" w:rsidRDefault="00C12122" w:rsidP="007F5512">
      <w:bookmarkStart w:id="9" w:name="_Toc291974421"/>
      <w:bookmarkStart w:id="10" w:name="_Toc378013555"/>
      <w:r w:rsidRPr="007F5512">
        <w:t xml:space="preserve">Čo je to </w:t>
      </w:r>
      <w:proofErr w:type="spellStart"/>
      <w:r w:rsidRPr="007F5512">
        <w:t>e-learning</w:t>
      </w:r>
      <w:bookmarkEnd w:id="9"/>
      <w:bookmarkEnd w:id="10"/>
      <w:proofErr w:type="spellEnd"/>
    </w:p>
    <w:p w:rsidR="00BE38DE" w:rsidRPr="007F5512" w:rsidRDefault="00CD7B32" w:rsidP="007F5512">
      <w:proofErr w:type="spellStart"/>
      <w:r w:rsidRPr="007F5512">
        <w:t>E</w:t>
      </w:r>
      <w:r w:rsidR="004602CE" w:rsidRPr="007F5512">
        <w:t>-learning</w:t>
      </w:r>
      <w:proofErr w:type="spellEnd"/>
      <w:r w:rsidR="004602CE" w:rsidRPr="007F5512">
        <w:t xml:space="preserve"> je</w:t>
      </w:r>
      <w:r w:rsidRPr="007F5512">
        <w:t xml:space="preserve"> anglická názov, kde prvé písmeno e je </w:t>
      </w:r>
      <w:r w:rsidR="004602CE" w:rsidRPr="007F5512">
        <w:t>odvodené zo slova „</w:t>
      </w:r>
      <w:proofErr w:type="spellStart"/>
      <w:r w:rsidR="004602CE" w:rsidRPr="007F5512">
        <w:t>electronic</w:t>
      </w:r>
      <w:proofErr w:type="spellEnd"/>
      <w:r w:rsidR="004602CE" w:rsidRPr="007F5512">
        <w:t xml:space="preserve"> - elektronický“</w:t>
      </w:r>
      <w:r w:rsidRPr="007F5512">
        <w:t>. Id</w:t>
      </w:r>
      <w:r w:rsidR="004602CE" w:rsidRPr="007F5512">
        <w:t xml:space="preserve">e teda o skratku slovného spojenia </w:t>
      </w:r>
      <w:proofErr w:type="spellStart"/>
      <w:r w:rsidR="004602CE" w:rsidRPr="007F5512">
        <w:t>electronic</w:t>
      </w:r>
      <w:proofErr w:type="spellEnd"/>
      <w:r w:rsidR="004602CE" w:rsidRPr="007F5512">
        <w:t xml:space="preserve"> </w:t>
      </w:r>
      <w:proofErr w:type="spellStart"/>
      <w:r w:rsidR="004602CE" w:rsidRPr="007F5512">
        <w:t>learning</w:t>
      </w:r>
      <w:proofErr w:type="spellEnd"/>
      <w:r w:rsidR="00E7393B" w:rsidRPr="007F5512">
        <w:t xml:space="preserve"> - </w:t>
      </w:r>
      <w:r w:rsidR="004602CE" w:rsidRPr="007F5512">
        <w:t xml:space="preserve"> elektronické u</w:t>
      </w:r>
      <w:r w:rsidR="004602CE" w:rsidRPr="007F5512">
        <w:rPr>
          <w:rFonts w:eastAsia="TimesNewRoman"/>
        </w:rPr>
        <w:t>č</w:t>
      </w:r>
      <w:r w:rsidR="004602CE" w:rsidRPr="007F5512">
        <w:t>enie sa. Pod</w:t>
      </w:r>
      <w:r w:rsidR="004602CE" w:rsidRPr="007F5512">
        <w:rPr>
          <w:rFonts w:eastAsia="TimesNewRoman"/>
        </w:rPr>
        <w:t>ľ</w:t>
      </w:r>
      <w:r w:rsidR="004602CE" w:rsidRPr="007F5512">
        <w:t>a</w:t>
      </w:r>
      <w:r w:rsidR="00AA0EDE" w:rsidRPr="007F5512">
        <w:t xml:space="preserve"> </w:t>
      </w:r>
      <w:proofErr w:type="spellStart"/>
      <w:r w:rsidR="00AA0EDE" w:rsidRPr="007F5512">
        <w:t>Badrul</w:t>
      </w:r>
      <w:proofErr w:type="spellEnd"/>
      <w:r w:rsidR="00AA0EDE" w:rsidRPr="007F5512">
        <w:t xml:space="preserve"> H. </w:t>
      </w:r>
      <w:proofErr w:type="spellStart"/>
      <w:r w:rsidR="00AA0EDE" w:rsidRPr="007F5512">
        <w:t>Khana</w:t>
      </w:r>
      <w:proofErr w:type="spellEnd"/>
      <w:r w:rsidR="009B7012" w:rsidRPr="007F5512">
        <w:t xml:space="preserve"> [1] </w:t>
      </w:r>
      <w:r w:rsidR="00AA0EDE" w:rsidRPr="007F5512">
        <w:t xml:space="preserve">je nasledovná definícia </w:t>
      </w:r>
      <w:proofErr w:type="spellStart"/>
      <w:r w:rsidR="00AA0EDE" w:rsidRPr="007F5512">
        <w:t>e-learningu</w:t>
      </w:r>
      <w:proofErr w:type="spellEnd"/>
      <w:r w:rsidR="00AA0EDE" w:rsidRPr="007F5512">
        <w:t xml:space="preserve">: </w:t>
      </w:r>
      <w:proofErr w:type="spellStart"/>
      <w:r w:rsidR="00AA0EDE" w:rsidRPr="007F5512">
        <w:t>E-learning</w:t>
      </w:r>
      <w:proofErr w:type="spellEnd"/>
      <w:r w:rsidR="00AA0EDE" w:rsidRPr="007F5512">
        <w:t xml:space="preserve"> môže byť pokladaný za inovatívny prístup k sprostredkovaniu kvalitného, interaktívneho výučbového prostredia, zameraného na učiaceho sa, ľahko prístupného hocikomu, hocikedy a na akomkoľvek mieste, pri využití vlastností a zdrojov rôznorodých digitálnych technológií, a tiež iných foriem výučbových materiálov</w:t>
      </w:r>
      <w:r w:rsidR="00BE38DE" w:rsidRPr="007F5512">
        <w:t>, ktoré sú vhodné pre otvorené, flexibilné a distribuované výučbové prostredie.</w:t>
      </w:r>
    </w:p>
    <w:p w:rsidR="00BE38DE" w:rsidRPr="007F5512" w:rsidRDefault="00BE38DE" w:rsidP="007F5512">
      <w:r w:rsidRPr="007F5512">
        <w:t>Otvorené výučbové prostredie chápem</w:t>
      </w:r>
      <w:r w:rsidR="00011E93" w:rsidRPr="007F5512">
        <w:t>e</w:t>
      </w:r>
      <w:r w:rsidRPr="007F5512">
        <w:t xml:space="preserve"> vo význame </w:t>
      </w:r>
      <w:r w:rsidR="00874A5B" w:rsidRPr="007F5512">
        <w:t>vo vlastnom čase. Internet podporuje otvorenú výučbu, pretože je to prostriedok, ktorý je nezávislý na priestore, čase a mieste. Krásna je predstava</w:t>
      </w:r>
      <w:r w:rsidR="009B7012" w:rsidRPr="007F5512">
        <w:t xml:space="preserve">- </w:t>
      </w:r>
      <w:r w:rsidR="00874A5B" w:rsidRPr="007F5512">
        <w:t xml:space="preserve"> žiak, s prenosným počítačom na kolenách, niekde v prírode, robiac si domácu úlohu, čítajúc výučbový odborný materiál.</w:t>
      </w:r>
    </w:p>
    <w:p w:rsidR="003620D1" w:rsidRPr="007F5512" w:rsidRDefault="00874A5B" w:rsidP="007F5512">
      <w:r w:rsidRPr="007F5512">
        <w:t>Flexibilné výučbové prostredie</w:t>
      </w:r>
      <w:r w:rsidR="003620D1" w:rsidRPr="007F5512">
        <w:t xml:space="preserve"> môže byť chápané, ako učenie sa vlastným tempom. Je vhodným vyučovacím prostriedkom pre čoraz väčší počet žiakov s poruchou učenia</w:t>
      </w:r>
      <w:r w:rsidR="009B7012" w:rsidRPr="007F5512">
        <w:t xml:space="preserve"> sa</w:t>
      </w:r>
      <w:r w:rsidR="003620D1" w:rsidRPr="007F5512">
        <w:t>. Žiak si môže</w:t>
      </w:r>
      <w:r w:rsidR="009B7012" w:rsidRPr="007F5512">
        <w:t>,</w:t>
      </w:r>
      <w:r w:rsidR="003620D1" w:rsidRPr="007F5512">
        <w:t xml:space="preserve"> pri samo štúdiu v domácom prostredí</w:t>
      </w:r>
      <w:r w:rsidR="009B7012" w:rsidRPr="007F5512">
        <w:t xml:space="preserve">, </w:t>
      </w:r>
      <w:r w:rsidR="003620D1" w:rsidRPr="007F5512">
        <w:t xml:space="preserve">čítať vlastným tempom výučbové materiály, opätovne pozerať ukážkové cvičenia, videá, diskutovať o nich so spolužiakmi cez </w:t>
      </w:r>
      <w:proofErr w:type="spellStart"/>
      <w:r w:rsidR="003620D1" w:rsidRPr="007F5512">
        <w:t>chat</w:t>
      </w:r>
      <w:proofErr w:type="spellEnd"/>
      <w:r w:rsidR="003620D1" w:rsidRPr="007F5512">
        <w:t>, sociálnu sieť a odovzdávať svoje písomné práce prostredníctvom prístupového portálu. Písanie práce pomocou počítača je výhodné hlavne pre žiakov s nečitateľným písmom.</w:t>
      </w:r>
    </w:p>
    <w:p w:rsidR="00874A5B" w:rsidRPr="007F5512" w:rsidRDefault="003620D1" w:rsidP="007F5512">
      <w:r w:rsidRPr="007F5512">
        <w:t>Distribuované výučbové prostredie umožňuje</w:t>
      </w:r>
      <w:r w:rsidR="00BB7C46" w:rsidRPr="007F5512">
        <w:t>, aby bol vyučujúci, žiak a výučbové materiály umiestnené na rôznych, necentralizovaných miestach a preto môže učenie a učenie sa prebiehať nezávisle na mieste a čase.</w:t>
      </w:r>
      <w:r w:rsidR="0054062E" w:rsidRPr="007F5512">
        <w:t xml:space="preserve"> </w:t>
      </w:r>
      <w:proofErr w:type="spellStart"/>
      <w:r w:rsidR="00BB7C46" w:rsidRPr="007F5512">
        <w:t>E-learning</w:t>
      </w:r>
      <w:proofErr w:type="spellEnd"/>
      <w:r w:rsidR="00BB7C46" w:rsidRPr="007F5512">
        <w:t xml:space="preserve"> distribuuje učebné materiály od učiteľa k žiakovi a internetová sieť distribuuje to, čo sa naučia k spolužiakom, alebo späť k učiteľovi.</w:t>
      </w:r>
      <w:r w:rsidRPr="007F5512">
        <w:t xml:space="preserve">  </w:t>
      </w:r>
    </w:p>
    <w:p w:rsidR="00DD7879" w:rsidRPr="007F5512" w:rsidRDefault="0014769F" w:rsidP="007F5512">
      <w:r w:rsidRPr="007F5512">
        <w:rPr>
          <w:noProof/>
          <w:lang w:eastAsia="sk-SK" w:bidi="ar-SA"/>
        </w:rPr>
        <w:drawing>
          <wp:anchor distT="0" distB="0" distL="114300" distR="114300" simplePos="0" relativeHeight="251657728" behindDoc="0" locked="0" layoutInCell="1" allowOverlap="1" wp14:anchorId="2620A4BB" wp14:editId="4D5C64F0">
            <wp:simplePos x="0" y="0"/>
            <wp:positionH relativeFrom="column">
              <wp:posOffset>1630443</wp:posOffset>
            </wp:positionH>
            <wp:positionV relativeFrom="paragraph">
              <wp:posOffset>315471</wp:posOffset>
            </wp:positionV>
            <wp:extent cx="2621631" cy="2101755"/>
            <wp:effectExtent l="19050" t="0" r="7269" b="0"/>
            <wp:wrapNone/>
            <wp:docPr id="22" name="Obrázok 22" descr="tr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roj"/>
                    <pic:cNvPicPr>
                      <a:picLocks noChangeAspect="1" noChangeArrowheads="1"/>
                    </pic:cNvPicPr>
                  </pic:nvPicPr>
                  <pic:blipFill>
                    <a:blip r:embed="rId10" cstate="print"/>
                    <a:srcRect/>
                    <a:stretch>
                      <a:fillRect/>
                    </a:stretch>
                  </pic:blipFill>
                  <pic:spPr bwMode="auto">
                    <a:xfrm>
                      <a:off x="0" y="0"/>
                      <a:ext cx="2621631" cy="2101755"/>
                    </a:xfrm>
                    <a:prstGeom prst="rect">
                      <a:avLst/>
                    </a:prstGeom>
                    <a:noFill/>
                    <a:ln w="9525">
                      <a:noFill/>
                      <a:miter lim="800000"/>
                      <a:headEnd/>
                      <a:tailEnd/>
                    </a:ln>
                  </pic:spPr>
                </pic:pic>
              </a:graphicData>
            </a:graphic>
          </wp:anchor>
        </w:drawing>
      </w:r>
      <w:r w:rsidR="00C12122" w:rsidRPr="007F5512">
        <w:t>Obr.1</w:t>
      </w:r>
      <w:r w:rsidRPr="007F5512">
        <w:t xml:space="preserve"> Otvorený, flexibilný a distribuovaný </w:t>
      </w:r>
      <w:proofErr w:type="spellStart"/>
      <w:r w:rsidRPr="007F5512">
        <w:t>e-learning</w:t>
      </w:r>
      <w:proofErr w:type="spellEnd"/>
      <w:r w:rsidRPr="007F5512">
        <w:t xml:space="preserve"> </w:t>
      </w:r>
      <w:r w:rsidR="00011E93" w:rsidRPr="007F5512">
        <w:t>[1]</w:t>
      </w:r>
    </w:p>
    <w:p w:rsidR="0014769F" w:rsidRPr="007F5512" w:rsidRDefault="0014769F" w:rsidP="007F5512"/>
    <w:p w:rsidR="0014769F" w:rsidRPr="007F5512" w:rsidRDefault="0014769F" w:rsidP="007F5512"/>
    <w:p w:rsidR="0014769F" w:rsidRPr="007F5512" w:rsidRDefault="0014769F" w:rsidP="007F5512"/>
    <w:p w:rsidR="00DD7879" w:rsidRPr="007F5512" w:rsidRDefault="00DD7879" w:rsidP="007F5512">
      <w:bookmarkStart w:id="11" w:name="_Toc291974422"/>
      <w:bookmarkStart w:id="12" w:name="_Toc378013556"/>
      <w:r w:rsidRPr="007F5512">
        <w:t xml:space="preserve">Vlastnosti </w:t>
      </w:r>
      <w:proofErr w:type="spellStart"/>
      <w:r w:rsidRPr="007F5512">
        <w:t>e-learningu</w:t>
      </w:r>
      <w:bookmarkEnd w:id="11"/>
      <w:bookmarkEnd w:id="12"/>
      <w:proofErr w:type="spellEnd"/>
    </w:p>
    <w:p w:rsidR="00DD7879" w:rsidRPr="007F5512" w:rsidRDefault="00DD7879" w:rsidP="007F5512">
      <w:r w:rsidRPr="007F5512">
        <w:t>Dobre vy</w:t>
      </w:r>
      <w:r w:rsidR="009B4062" w:rsidRPr="007F5512">
        <w:t>t</w:t>
      </w:r>
      <w:r w:rsidRPr="007F5512">
        <w:t xml:space="preserve">vorené </w:t>
      </w:r>
      <w:proofErr w:type="spellStart"/>
      <w:r w:rsidRPr="007F5512">
        <w:t>e-learningové</w:t>
      </w:r>
      <w:proofErr w:type="spellEnd"/>
      <w:r w:rsidRPr="007F5512">
        <w:t xml:space="preserve"> prostredie môže svojimi vlastnosťami  pomôcť učeniu sa. Čím m</w:t>
      </w:r>
      <w:r w:rsidR="00011E93" w:rsidRPr="007F5512">
        <w:t>á</w:t>
      </w:r>
      <w:r w:rsidRPr="007F5512">
        <w:t xml:space="preserve"> </w:t>
      </w:r>
      <w:proofErr w:type="spellStart"/>
      <w:r w:rsidRPr="007F5512">
        <w:t>e-learningové</w:t>
      </w:r>
      <w:proofErr w:type="spellEnd"/>
      <w:r w:rsidRPr="007F5512">
        <w:t xml:space="preserve"> prostredie viac komponentov, tým viac vlastností môže poskytnúť.</w:t>
      </w:r>
      <w:r w:rsidR="009B4062" w:rsidRPr="007F5512">
        <w:t xml:space="preserve"> </w:t>
      </w:r>
      <w:proofErr w:type="spellStart"/>
      <w:r w:rsidR="009B4062" w:rsidRPr="007F5512">
        <w:t>Badrul</w:t>
      </w:r>
      <w:proofErr w:type="spellEnd"/>
      <w:r w:rsidR="009B4062" w:rsidRPr="007F5512">
        <w:t xml:space="preserve"> H. </w:t>
      </w:r>
      <w:proofErr w:type="spellStart"/>
      <w:r w:rsidR="009B4062" w:rsidRPr="007F5512">
        <w:t>Khan</w:t>
      </w:r>
      <w:proofErr w:type="spellEnd"/>
      <w:r w:rsidR="009B4062" w:rsidRPr="007F5512">
        <w:t xml:space="preserve"> [1] popisuje vlastnosti a komponenty prepojené s </w:t>
      </w:r>
      <w:proofErr w:type="spellStart"/>
      <w:r w:rsidR="009B4062" w:rsidRPr="007F5512">
        <w:t>e-learningom</w:t>
      </w:r>
      <w:proofErr w:type="spellEnd"/>
      <w:r w:rsidR="009B4062" w:rsidRPr="007F5512">
        <w:t xml:space="preserve"> takto:</w:t>
      </w:r>
    </w:p>
    <w:p w:rsidR="009B4062" w:rsidRPr="007F5512" w:rsidRDefault="00C148CD" w:rsidP="007F5512">
      <w:r w:rsidRPr="007F5512">
        <w:t xml:space="preserve">Ľahkosť použitia – dobre navrhnutý </w:t>
      </w:r>
      <w:proofErr w:type="spellStart"/>
      <w:r w:rsidRPr="007F5512">
        <w:t>e-learningový</w:t>
      </w:r>
      <w:proofErr w:type="spellEnd"/>
      <w:r w:rsidRPr="007F5512">
        <w:t xml:space="preserve"> materiál umožňuje učiacim sa objavovať a preskúmavať zdroje, ktoré najlepšie vyhovujú ich individuálnym potrebám </w:t>
      </w:r>
    </w:p>
    <w:p w:rsidR="00C148CD" w:rsidRPr="007F5512" w:rsidRDefault="00C148CD" w:rsidP="007F5512">
      <w:r w:rsidRPr="007F5512">
        <w:t xml:space="preserve">Interaktivita – je jednou z najdôležitejších výučbových aktivít. Žiaci si pri </w:t>
      </w:r>
      <w:proofErr w:type="spellStart"/>
      <w:r w:rsidRPr="007F5512">
        <w:t>e-learningu</w:t>
      </w:r>
      <w:proofErr w:type="spellEnd"/>
      <w:r w:rsidRPr="007F5512">
        <w:t xml:space="preserve"> môžu vymieňať informácie medzi sebou, s učiteľom a využívať on-line spojenia nezávisle na čase.</w:t>
      </w:r>
    </w:p>
    <w:p w:rsidR="00B4262F" w:rsidRPr="007F5512" w:rsidRDefault="00C148CD" w:rsidP="007F5512">
      <w:r w:rsidRPr="007F5512">
        <w:t xml:space="preserve">Viacnásobná odbornosť - </w:t>
      </w:r>
      <w:r w:rsidR="00B4262F" w:rsidRPr="007F5512">
        <w:t xml:space="preserve"> pomocou internetu a webu rôzni odborníci prezentujú svoje práce a tak žiaci získavajú informácie priamo od zdroja, čo učiacim sa prináša obrovský zážitok.</w:t>
      </w:r>
    </w:p>
    <w:p w:rsidR="00C148CD" w:rsidRPr="007F5512" w:rsidRDefault="00B4262F" w:rsidP="007F5512">
      <w:r w:rsidRPr="007F5512">
        <w:t xml:space="preserve">Učenie sa v spolupráci - </w:t>
      </w:r>
      <w:proofErr w:type="spellStart"/>
      <w:r w:rsidRPr="007F5512">
        <w:t>e-learning</w:t>
      </w:r>
      <w:proofErr w:type="spellEnd"/>
      <w:r w:rsidRPr="007F5512">
        <w:t xml:space="preserve"> vytvára médium pre spoluprácu, konverzáciu, diskusie, výmenu a komunikáciu nápadov. Spolupráca umožňuje učiacim sa pracovať a učiť sa spoločne, a tak splniť spoločný cieľ výučby. V prostredí spolupráce si rozvíjajú kľúčové kompetencie a kooperatívne zručnosti tým, že sa stretávajú s rôznorodými stanoviskami k problémom, ktoré sa v danej téme vyskytujú.</w:t>
      </w:r>
    </w:p>
    <w:p w:rsidR="00B4262F" w:rsidRPr="007F5512" w:rsidRDefault="00B4262F" w:rsidP="007F5512">
      <w:r w:rsidRPr="007F5512">
        <w:lastRenderedPageBreak/>
        <w:t xml:space="preserve">Autenticita – </w:t>
      </w:r>
      <w:proofErr w:type="spellStart"/>
      <w:r w:rsidRPr="007F5512">
        <w:t>e-learningové</w:t>
      </w:r>
      <w:proofErr w:type="spellEnd"/>
      <w:r w:rsidRPr="007F5512">
        <w:t xml:space="preserve"> materiály môžu byť vytvorené tak, že podávajú problémy z reálneho sveta</w:t>
      </w:r>
      <w:r w:rsidR="00D47A25" w:rsidRPr="007F5512">
        <w:t xml:space="preserve"> a témy, ktoré sú učiacemu sa blízke. Najvýznamnejší aspekt internetu je ten, že ruší umelú stenu medzi učebňou a „skutočným svetom“.</w:t>
      </w:r>
    </w:p>
    <w:p w:rsidR="00D47A25" w:rsidRPr="007F5512" w:rsidRDefault="00D47A25" w:rsidP="007F5512">
      <w:r w:rsidRPr="007F5512">
        <w:t xml:space="preserve">Riadenie učiacim sa – prostredie internetu dáva žiakom možnosť výberu, či sa na diskusii pomocou chatu, sociálnej siete aktívne zúčastnia, alebo budú len tichými pozorovateľmi v pozadí. Riadenie učiacim sa dáva možnosť výberu obsahu, času, spätnej väzby a širokého rozsahu </w:t>
      </w:r>
      <w:proofErr w:type="spellStart"/>
      <w:r w:rsidRPr="007F5512">
        <w:t>médií.Je</w:t>
      </w:r>
      <w:proofErr w:type="spellEnd"/>
      <w:r w:rsidRPr="007F5512">
        <w:t xml:space="preserve"> tu však riziko, že sa žiak môže na internete stratiť v množstve informácií a preto si to vyžaduje silnú podporu učiteľa.</w:t>
      </w:r>
    </w:p>
    <w:p w:rsidR="00D47A25" w:rsidRPr="007F5512" w:rsidRDefault="00D47A25" w:rsidP="007F5512">
      <w:r w:rsidRPr="007F5512">
        <w:t xml:space="preserve">Tvorcovia </w:t>
      </w:r>
      <w:proofErr w:type="spellStart"/>
      <w:r w:rsidRPr="007F5512">
        <w:t>e-learningových</w:t>
      </w:r>
      <w:proofErr w:type="spellEnd"/>
      <w:r w:rsidRPr="007F5512">
        <w:t xml:space="preserve"> prostredí s využitím vyššie uvedených vlastností by mali preskúmať jednotlivé témy v rámci rôznych dimenzií otvoreného, flexibilného a</w:t>
      </w:r>
      <w:r w:rsidR="00CB42BD" w:rsidRPr="007F5512">
        <w:t> distribuovaného výučbového prostredia.</w:t>
      </w:r>
      <w:r w:rsidR="00E17B58" w:rsidRPr="007F5512">
        <w:t xml:space="preserve"> Väčšina učiteľov sa to snaží realizovať v rámci svojich vedomostí a dostupnosti informačných a komunikačných technológií.</w:t>
      </w:r>
      <w:r w:rsidRPr="007F5512">
        <w:t xml:space="preserve"> </w:t>
      </w:r>
    </w:p>
    <w:p w:rsidR="00772866" w:rsidRPr="007F5512" w:rsidRDefault="00772866" w:rsidP="007F5512">
      <w:bookmarkStart w:id="13" w:name="_Toc291974423"/>
      <w:bookmarkStart w:id="14" w:name="_Toc378013557"/>
      <w:proofErr w:type="spellStart"/>
      <w:r w:rsidRPr="007F5512">
        <w:t>E-learningová</w:t>
      </w:r>
      <w:proofErr w:type="spellEnd"/>
      <w:r w:rsidRPr="007F5512">
        <w:t xml:space="preserve"> aplikácia</w:t>
      </w:r>
      <w:bookmarkEnd w:id="13"/>
      <w:bookmarkEnd w:id="14"/>
    </w:p>
    <w:p w:rsidR="00C30ECD" w:rsidRPr="007F5512" w:rsidRDefault="004A09CF" w:rsidP="007F5512">
      <w:r w:rsidRPr="007F5512">
        <w:t xml:space="preserve">Pod pojmom </w:t>
      </w:r>
      <w:proofErr w:type="spellStart"/>
      <w:r w:rsidRPr="007F5512">
        <w:t>e-learningová</w:t>
      </w:r>
      <w:proofErr w:type="spellEnd"/>
      <w:r w:rsidRPr="007F5512">
        <w:t xml:space="preserve"> aplikácia</w:t>
      </w:r>
      <w:r w:rsidR="00CB42BD" w:rsidRPr="007F5512">
        <w:t xml:space="preserve"> si treba predstaviť</w:t>
      </w:r>
      <w:r w:rsidRPr="007F5512">
        <w:t xml:space="preserve">  </w:t>
      </w:r>
      <w:r w:rsidRPr="007F5512">
        <w:rPr>
          <w:rFonts w:eastAsia="TimesNewRoman"/>
        </w:rPr>
        <w:t>ľ</w:t>
      </w:r>
      <w:r w:rsidRPr="007F5512">
        <w:t>ubovo</w:t>
      </w:r>
      <w:r w:rsidRPr="007F5512">
        <w:rPr>
          <w:rFonts w:eastAsia="TimesNewRoman"/>
        </w:rPr>
        <w:t>ľ</w:t>
      </w:r>
      <w:r w:rsidRPr="007F5512">
        <w:t>ný</w:t>
      </w:r>
      <w:r w:rsidR="00CB42BD" w:rsidRPr="007F5512">
        <w:t xml:space="preserve"> </w:t>
      </w:r>
      <w:r w:rsidRPr="007F5512">
        <w:t>softvér, ktorý možno využi</w:t>
      </w:r>
      <w:r w:rsidRPr="007F5512">
        <w:rPr>
          <w:rFonts w:eastAsia="TimesNewRoman"/>
        </w:rPr>
        <w:t xml:space="preserve">ť </w:t>
      </w:r>
      <w:r w:rsidRPr="007F5512">
        <w:t xml:space="preserve">v rámci </w:t>
      </w:r>
      <w:proofErr w:type="spellStart"/>
      <w:r w:rsidRPr="007F5512">
        <w:t>e-learningu</w:t>
      </w:r>
      <w:proofErr w:type="spellEnd"/>
      <w:r w:rsidRPr="007F5512">
        <w:t xml:space="preserve">. </w:t>
      </w:r>
      <w:proofErr w:type="spellStart"/>
      <w:r w:rsidR="00CB42BD" w:rsidRPr="007F5512">
        <w:t>E</w:t>
      </w:r>
      <w:r w:rsidRPr="007F5512">
        <w:t>-learningové</w:t>
      </w:r>
      <w:proofErr w:type="spellEnd"/>
      <w:r w:rsidRPr="007F5512">
        <w:t xml:space="preserve"> aplikácie</w:t>
      </w:r>
      <w:r w:rsidR="00CB42BD" w:rsidRPr="007F5512">
        <w:t xml:space="preserve"> sa delia </w:t>
      </w:r>
      <w:r w:rsidRPr="007F5512">
        <w:t>pod</w:t>
      </w:r>
      <w:r w:rsidRPr="007F5512">
        <w:rPr>
          <w:rFonts w:eastAsia="TimesNewRoman"/>
        </w:rPr>
        <w:t>ľ</w:t>
      </w:r>
      <w:r w:rsidRPr="007F5512">
        <w:t>a ú</w:t>
      </w:r>
      <w:r w:rsidRPr="007F5512">
        <w:rPr>
          <w:rFonts w:eastAsia="TimesNewRoman"/>
        </w:rPr>
        <w:t>č</w:t>
      </w:r>
      <w:r w:rsidRPr="007F5512">
        <w:t>elu, na ktorý bola príslušná aplikácia primárne vytvorená, na vzdelávacie</w:t>
      </w:r>
      <w:r w:rsidR="00CB42BD" w:rsidRPr="007F5512">
        <w:t xml:space="preserve"> </w:t>
      </w:r>
      <w:r w:rsidRPr="007F5512">
        <w:t xml:space="preserve">programy a nástroje. </w:t>
      </w:r>
    </w:p>
    <w:p w:rsidR="00F407D7" w:rsidRPr="007F5512" w:rsidRDefault="00BD0C65" w:rsidP="007F5512">
      <w:r w:rsidRPr="007F5512">
        <w:t>Vyučovanie</w:t>
      </w:r>
      <w:r w:rsidR="00F407D7" w:rsidRPr="007F5512">
        <w:t xml:space="preserve"> s podporou informa</w:t>
      </w:r>
      <w:r w:rsidR="00F407D7" w:rsidRPr="007F5512">
        <w:rPr>
          <w:rFonts w:hint="eastAsia"/>
        </w:rPr>
        <w:t>č</w:t>
      </w:r>
      <w:r w:rsidR="00F407D7" w:rsidRPr="007F5512">
        <w:t>no-komunika</w:t>
      </w:r>
      <w:r w:rsidR="00F407D7" w:rsidRPr="007F5512">
        <w:rPr>
          <w:rFonts w:hint="eastAsia"/>
        </w:rPr>
        <w:t>č</w:t>
      </w:r>
      <w:r w:rsidR="00F407D7" w:rsidRPr="007F5512">
        <w:t>ných technológií, ozna</w:t>
      </w:r>
      <w:r w:rsidR="00F407D7" w:rsidRPr="007F5512">
        <w:rPr>
          <w:rFonts w:hint="eastAsia"/>
        </w:rPr>
        <w:t>č</w:t>
      </w:r>
      <w:r w:rsidR="00F407D7" w:rsidRPr="007F5512">
        <w:t xml:space="preserve">ované ako </w:t>
      </w:r>
      <w:proofErr w:type="spellStart"/>
      <w:r w:rsidR="00F407D7" w:rsidRPr="007F5512">
        <w:t>e</w:t>
      </w:r>
      <w:r w:rsidR="0014769F" w:rsidRPr="007F5512">
        <w:t>-</w:t>
      </w:r>
      <w:r w:rsidR="00F407D7" w:rsidRPr="007F5512">
        <w:t>learning</w:t>
      </w:r>
      <w:proofErr w:type="spellEnd"/>
      <w:r w:rsidR="00F407D7" w:rsidRPr="007F5512">
        <w:t>,</w:t>
      </w:r>
      <w:r w:rsidR="001A68EB" w:rsidRPr="007F5512">
        <w:t xml:space="preserve"> </w:t>
      </w:r>
      <w:r w:rsidR="00132B01" w:rsidRPr="007F5512">
        <w:t>využíva</w:t>
      </w:r>
      <w:r w:rsidR="00F407D7" w:rsidRPr="007F5512">
        <w:t xml:space="preserve"> </w:t>
      </w:r>
      <w:proofErr w:type="spellStart"/>
      <w:r w:rsidR="00F407D7" w:rsidRPr="007F5512">
        <w:t>Learning</w:t>
      </w:r>
      <w:proofErr w:type="spellEnd"/>
      <w:r w:rsidR="00F407D7" w:rsidRPr="007F5512">
        <w:t xml:space="preserve"> </w:t>
      </w:r>
      <w:proofErr w:type="spellStart"/>
      <w:r w:rsidR="00F407D7" w:rsidRPr="007F5512">
        <w:t>Management</w:t>
      </w:r>
      <w:proofErr w:type="spellEnd"/>
      <w:r w:rsidRPr="007F5512">
        <w:t xml:space="preserve"> </w:t>
      </w:r>
      <w:r w:rsidR="00F407D7" w:rsidRPr="007F5512">
        <w:t>Systém, v ktorom sú zverej</w:t>
      </w:r>
      <w:r w:rsidR="00F407D7" w:rsidRPr="007F5512">
        <w:rPr>
          <w:rFonts w:hint="eastAsia"/>
        </w:rPr>
        <w:t>ň</w:t>
      </w:r>
      <w:r w:rsidR="00F407D7" w:rsidRPr="007F5512">
        <w:t>ované pokyny k štúdiu a študijné materiály naj</w:t>
      </w:r>
      <w:r w:rsidR="00F407D7" w:rsidRPr="007F5512">
        <w:rPr>
          <w:rFonts w:hint="eastAsia"/>
        </w:rPr>
        <w:t>č</w:t>
      </w:r>
      <w:r w:rsidR="00F407D7" w:rsidRPr="007F5512">
        <w:t>astejšie</w:t>
      </w:r>
      <w:r w:rsidRPr="007F5512">
        <w:t xml:space="preserve"> </w:t>
      </w:r>
      <w:r w:rsidR="00F407D7" w:rsidRPr="007F5512">
        <w:t xml:space="preserve">ako </w:t>
      </w:r>
      <w:r w:rsidR="001A68EB" w:rsidRPr="007F5512">
        <w:t>textové</w:t>
      </w:r>
      <w:r w:rsidR="00F407D7" w:rsidRPr="007F5512">
        <w:t xml:space="preserve"> a </w:t>
      </w:r>
      <w:r w:rsidR="001A68EB" w:rsidRPr="007F5512">
        <w:t>prezentačné</w:t>
      </w:r>
      <w:r w:rsidR="00F407D7" w:rsidRPr="007F5512">
        <w:t xml:space="preserve"> dokumenty. Použitie </w:t>
      </w:r>
      <w:proofErr w:type="spellStart"/>
      <w:r w:rsidRPr="007F5512">
        <w:t>Learning</w:t>
      </w:r>
      <w:proofErr w:type="spellEnd"/>
      <w:r w:rsidRPr="007F5512">
        <w:t xml:space="preserve"> </w:t>
      </w:r>
      <w:proofErr w:type="spellStart"/>
      <w:r w:rsidRPr="007F5512">
        <w:t>Management</w:t>
      </w:r>
      <w:proofErr w:type="spellEnd"/>
      <w:r w:rsidRPr="007F5512">
        <w:t xml:space="preserve"> Systému</w:t>
      </w:r>
      <w:r w:rsidR="00F407D7" w:rsidRPr="007F5512">
        <w:t xml:space="preserve">  na </w:t>
      </w:r>
      <w:r w:rsidRPr="007F5512">
        <w:t>opakované použitie</w:t>
      </w:r>
      <w:r w:rsidR="00F407D7" w:rsidRPr="007F5512">
        <w:t xml:space="preserve"> niektorých </w:t>
      </w:r>
      <w:r w:rsidR="00F407D7" w:rsidRPr="007F5512">
        <w:rPr>
          <w:rFonts w:hint="eastAsia"/>
        </w:rPr>
        <w:t>č</w:t>
      </w:r>
      <w:r w:rsidRPr="007F5512">
        <w:t>inností</w:t>
      </w:r>
      <w:r w:rsidR="00F407D7" w:rsidRPr="007F5512">
        <w:t xml:space="preserve"> </w:t>
      </w:r>
      <w:r w:rsidRPr="007F5512">
        <w:t xml:space="preserve"> zjednodušuje</w:t>
      </w:r>
      <w:r w:rsidR="001A68EB" w:rsidRPr="007F5512">
        <w:t xml:space="preserve"> </w:t>
      </w:r>
      <w:r w:rsidR="00F407D7" w:rsidRPr="007F5512">
        <w:t>spôsob vyu</w:t>
      </w:r>
      <w:r w:rsidR="00F407D7" w:rsidRPr="007F5512">
        <w:rPr>
          <w:rFonts w:hint="eastAsia"/>
        </w:rPr>
        <w:t>č</w:t>
      </w:r>
      <w:r w:rsidR="00F407D7" w:rsidRPr="007F5512">
        <w:t>ovania. Na</w:t>
      </w:r>
      <w:r w:rsidR="00F407D7" w:rsidRPr="007F5512">
        <w:rPr>
          <w:rFonts w:hint="eastAsia"/>
        </w:rPr>
        <w:t>ď</w:t>
      </w:r>
      <w:r w:rsidR="00F407D7" w:rsidRPr="007F5512">
        <w:t xml:space="preserve">alej sa </w:t>
      </w:r>
      <w:r w:rsidR="0003282F" w:rsidRPr="007F5512">
        <w:t>kladie</w:t>
      </w:r>
      <w:r w:rsidR="00F407D7" w:rsidRPr="007F5512">
        <w:t xml:space="preserve"> </w:t>
      </w:r>
      <w:r w:rsidRPr="007F5512">
        <w:t>hlavný dôraz na</w:t>
      </w:r>
      <w:r w:rsidR="00972F0D" w:rsidRPr="007F5512">
        <w:t xml:space="preserve"> </w:t>
      </w:r>
      <w:r w:rsidRPr="007F5512">
        <w:t>výklad</w:t>
      </w:r>
      <w:r w:rsidR="00F407D7" w:rsidRPr="007F5512">
        <w:t xml:space="preserve"> vzdelávacích obsahov</w:t>
      </w:r>
      <w:r w:rsidRPr="007F5512">
        <w:t xml:space="preserve"> </w:t>
      </w:r>
      <w:r w:rsidR="00F407D7" w:rsidRPr="007F5512">
        <w:t>u</w:t>
      </w:r>
      <w:r w:rsidR="00F407D7" w:rsidRPr="007F5512">
        <w:rPr>
          <w:rFonts w:hint="eastAsia"/>
        </w:rPr>
        <w:t>č</w:t>
      </w:r>
      <w:r w:rsidR="00F407D7" w:rsidRPr="007F5512">
        <w:t>ite</w:t>
      </w:r>
      <w:r w:rsidR="00F407D7" w:rsidRPr="007F5512">
        <w:rPr>
          <w:rFonts w:hint="eastAsia"/>
        </w:rPr>
        <w:t>ľ</w:t>
      </w:r>
      <w:r w:rsidR="00F407D7" w:rsidRPr="007F5512">
        <w:t>mi študentom</w:t>
      </w:r>
      <w:r w:rsidRPr="007F5512">
        <w:t>,</w:t>
      </w:r>
      <w:r w:rsidR="00F407D7" w:rsidRPr="007F5512">
        <w:t xml:space="preserve"> a</w:t>
      </w:r>
      <w:r w:rsidRPr="007F5512">
        <w:t>le</w:t>
      </w:r>
      <w:r w:rsidR="00F407D7" w:rsidRPr="007F5512">
        <w:t xml:space="preserve"> </w:t>
      </w:r>
      <w:r w:rsidRPr="007F5512">
        <w:t>hodina sa r</w:t>
      </w:r>
      <w:r w:rsidR="00972F0D" w:rsidRPr="007F5512">
        <w:t>o</w:t>
      </w:r>
      <w:r w:rsidRPr="007F5512">
        <w:t>zširuje o</w:t>
      </w:r>
      <w:r w:rsidR="00F407D7" w:rsidRPr="007F5512">
        <w:t xml:space="preserve"> elektronické riadenie vyu</w:t>
      </w:r>
      <w:r w:rsidR="00F407D7" w:rsidRPr="007F5512">
        <w:rPr>
          <w:rFonts w:hint="eastAsia"/>
        </w:rPr>
        <w:t>č</w:t>
      </w:r>
      <w:r w:rsidR="00F407D7" w:rsidRPr="007F5512">
        <w:t>ovania</w:t>
      </w:r>
      <w:r w:rsidRPr="007F5512">
        <w:t>.</w:t>
      </w:r>
      <w:r w:rsidR="00936C55" w:rsidRPr="007F5512">
        <w:t xml:space="preserve"> Dô</w:t>
      </w:r>
      <w:r w:rsidRPr="007F5512">
        <w:t>raz</w:t>
      </w:r>
      <w:r w:rsidR="00936C55" w:rsidRPr="007F5512">
        <w:t xml:space="preserve"> sa </w:t>
      </w:r>
      <w:r w:rsidR="00972F0D" w:rsidRPr="007F5512">
        <w:t>však kladie na</w:t>
      </w:r>
      <w:r w:rsidR="00936C55" w:rsidRPr="007F5512">
        <w:t xml:space="preserve"> tvorb</w:t>
      </w:r>
      <w:r w:rsidR="00972F0D" w:rsidRPr="007F5512">
        <w:t>u</w:t>
      </w:r>
      <w:r w:rsidR="00936C55" w:rsidRPr="007F5512">
        <w:t xml:space="preserve"> kvalitných študijných materiálov.</w:t>
      </w:r>
      <w:r w:rsidR="001A68EB" w:rsidRPr="007F5512">
        <w:t xml:space="preserve"> Autorky</w:t>
      </w:r>
      <w:r w:rsidR="00D13F33" w:rsidRPr="007F5512">
        <w:t xml:space="preserve"> </w:t>
      </w:r>
      <w:proofErr w:type="spellStart"/>
      <w:r w:rsidR="00D13F33" w:rsidRPr="007F5512">
        <w:t>Drozdová</w:t>
      </w:r>
      <w:proofErr w:type="spellEnd"/>
      <w:r w:rsidR="00D13F33" w:rsidRPr="007F5512">
        <w:t xml:space="preserve"> a </w:t>
      </w:r>
      <w:proofErr w:type="spellStart"/>
      <w:r w:rsidR="00D13F33" w:rsidRPr="007F5512">
        <w:t>Pilátová</w:t>
      </w:r>
      <w:proofErr w:type="spellEnd"/>
      <w:r w:rsidR="001A68EB" w:rsidRPr="007F5512">
        <w:t xml:space="preserve"> vo svojej práci </w:t>
      </w:r>
      <w:r w:rsidR="00132B01" w:rsidRPr="007F5512">
        <w:t xml:space="preserve">[8] </w:t>
      </w:r>
      <w:r w:rsidR="001A68EB" w:rsidRPr="007F5512">
        <w:t>zdôrazňujú</w:t>
      </w:r>
      <w:r w:rsidR="00D13F33" w:rsidRPr="007F5512">
        <w:t xml:space="preserve">, </w:t>
      </w:r>
      <w:r w:rsidR="001A68EB" w:rsidRPr="007F5512">
        <w:t>že p</w:t>
      </w:r>
      <w:r w:rsidR="00936C55" w:rsidRPr="007F5512">
        <w:t>omocou multimediálnych prezentácií a kurzov vytvorených na základe nových</w:t>
      </w:r>
      <w:r w:rsidR="00972F0D" w:rsidRPr="007F5512">
        <w:t xml:space="preserve"> </w:t>
      </w:r>
      <w:r w:rsidR="00936C55" w:rsidRPr="007F5512">
        <w:t>prístupov k vyu</w:t>
      </w:r>
      <w:r w:rsidR="00936C55" w:rsidRPr="007F5512">
        <w:rPr>
          <w:rFonts w:hint="eastAsia"/>
        </w:rPr>
        <w:t>č</w:t>
      </w:r>
      <w:r w:rsidR="00936C55" w:rsidRPr="007F5512">
        <w:t>ovaniu je možné uskuto</w:t>
      </w:r>
      <w:r w:rsidR="00936C55" w:rsidRPr="007F5512">
        <w:rPr>
          <w:rFonts w:hint="eastAsia"/>
        </w:rPr>
        <w:t>č</w:t>
      </w:r>
      <w:r w:rsidR="00936C55" w:rsidRPr="007F5512">
        <w:t>ni</w:t>
      </w:r>
      <w:r w:rsidR="00936C55" w:rsidRPr="007F5512">
        <w:rPr>
          <w:rFonts w:hint="eastAsia"/>
        </w:rPr>
        <w:t>ť</w:t>
      </w:r>
      <w:r w:rsidR="00936C55" w:rsidRPr="007F5512">
        <w:t xml:space="preserve"> zásadné zmeny vo vyu</w:t>
      </w:r>
      <w:r w:rsidR="00936C55" w:rsidRPr="007F5512">
        <w:rPr>
          <w:rFonts w:hint="eastAsia"/>
        </w:rPr>
        <w:t>č</w:t>
      </w:r>
      <w:r w:rsidR="00936C55" w:rsidRPr="007F5512">
        <w:t>ovacom procese,</w:t>
      </w:r>
      <w:r w:rsidR="0003282F" w:rsidRPr="007F5512">
        <w:t xml:space="preserve"> </w:t>
      </w:r>
      <w:r w:rsidR="00936C55" w:rsidRPr="007F5512">
        <w:t>ktoré sú deklarované v Lisabonskej stratégii aj Bolonskej deklarácii. Interaktívne</w:t>
      </w:r>
      <w:r w:rsidR="0003282F" w:rsidRPr="007F5512">
        <w:t xml:space="preserve"> </w:t>
      </w:r>
      <w:r w:rsidR="00936C55" w:rsidRPr="007F5512">
        <w:t>a multimediálne študijné materiály umožnia študovanú látku absorbova</w:t>
      </w:r>
      <w:r w:rsidR="00936C55" w:rsidRPr="007F5512">
        <w:rPr>
          <w:rFonts w:hint="eastAsia"/>
        </w:rPr>
        <w:t>ť</w:t>
      </w:r>
      <w:r w:rsidR="00936C55" w:rsidRPr="007F5512">
        <w:t xml:space="preserve"> rýchlejšie</w:t>
      </w:r>
      <w:r w:rsidR="0003282F" w:rsidRPr="007F5512">
        <w:t xml:space="preserve"> </w:t>
      </w:r>
      <w:r w:rsidR="00936C55" w:rsidRPr="007F5512">
        <w:t>a lepšie ako pri klasickej forme výkladu a umožnia študentom študova</w:t>
      </w:r>
      <w:r w:rsidR="00936C55" w:rsidRPr="007F5512">
        <w:rPr>
          <w:rFonts w:hint="eastAsia"/>
        </w:rPr>
        <w:t>ť</w:t>
      </w:r>
      <w:r w:rsidR="00936C55" w:rsidRPr="007F5512">
        <w:t xml:space="preserve"> v</w:t>
      </w:r>
      <w:r w:rsidR="0003282F" w:rsidRPr="007F5512">
        <w:t> </w:t>
      </w:r>
      <w:r w:rsidR="00936C55" w:rsidRPr="007F5512">
        <w:t>akomko</w:t>
      </w:r>
      <w:r w:rsidR="00936C55" w:rsidRPr="007F5512">
        <w:rPr>
          <w:rFonts w:hint="eastAsia"/>
        </w:rPr>
        <w:t>ľ</w:t>
      </w:r>
      <w:r w:rsidR="00936C55" w:rsidRPr="007F5512">
        <w:t>vek</w:t>
      </w:r>
      <w:r w:rsidR="0003282F" w:rsidRPr="007F5512">
        <w:t xml:space="preserve"> </w:t>
      </w:r>
      <w:r w:rsidR="00936C55" w:rsidRPr="007F5512">
        <w:rPr>
          <w:rFonts w:hint="eastAsia"/>
        </w:rPr>
        <w:t>č</w:t>
      </w:r>
      <w:r w:rsidR="00936C55" w:rsidRPr="007F5512">
        <w:t>ase a z akéhoko</w:t>
      </w:r>
      <w:r w:rsidR="00936C55" w:rsidRPr="007F5512">
        <w:rPr>
          <w:rFonts w:hint="eastAsia"/>
        </w:rPr>
        <w:t>ľ</w:t>
      </w:r>
      <w:r w:rsidR="00936C55" w:rsidRPr="007F5512">
        <w:t>vek miesta. Multimediálne študijné materiály je potrebné spracova</w:t>
      </w:r>
      <w:r w:rsidR="00936C55" w:rsidRPr="007F5512">
        <w:rPr>
          <w:rFonts w:hint="eastAsia"/>
        </w:rPr>
        <w:t>ť</w:t>
      </w:r>
      <w:r w:rsidR="0003282F" w:rsidRPr="007F5512">
        <w:t xml:space="preserve"> </w:t>
      </w:r>
      <w:r w:rsidR="00936C55" w:rsidRPr="007F5512">
        <w:t>tak, aby študentov motivovali a podporovali ich záujem o štúdium. Aké by to mali by</w:t>
      </w:r>
      <w:r w:rsidR="00936C55" w:rsidRPr="007F5512">
        <w:rPr>
          <w:rFonts w:hint="eastAsia"/>
        </w:rPr>
        <w:t>ť</w:t>
      </w:r>
      <w:r w:rsidR="0003282F" w:rsidRPr="007F5512">
        <w:t xml:space="preserve"> </w:t>
      </w:r>
      <w:r w:rsidR="00936C55" w:rsidRPr="007F5512">
        <w:t>materiály a ako ich tvori</w:t>
      </w:r>
      <w:r w:rsidR="00936C55" w:rsidRPr="007F5512">
        <w:rPr>
          <w:rFonts w:hint="eastAsia"/>
        </w:rPr>
        <w:t>ť</w:t>
      </w:r>
      <w:r w:rsidR="00936C55" w:rsidRPr="007F5512">
        <w:t>, nie je nikde jednozna</w:t>
      </w:r>
      <w:r w:rsidR="00936C55" w:rsidRPr="007F5512">
        <w:rPr>
          <w:rFonts w:hint="eastAsia"/>
        </w:rPr>
        <w:t>č</w:t>
      </w:r>
      <w:r w:rsidR="00936C55" w:rsidRPr="007F5512">
        <w:t>ne špecifikované a ani nie je možné</w:t>
      </w:r>
      <w:r w:rsidR="0003282F" w:rsidRPr="007F5512">
        <w:t xml:space="preserve"> </w:t>
      </w:r>
      <w:r w:rsidR="00936C55" w:rsidRPr="007F5512">
        <w:t>nájs</w:t>
      </w:r>
      <w:r w:rsidR="00936C55" w:rsidRPr="007F5512">
        <w:rPr>
          <w:rFonts w:hint="eastAsia"/>
        </w:rPr>
        <w:t>ť</w:t>
      </w:r>
      <w:r w:rsidR="00936C55" w:rsidRPr="007F5512">
        <w:t xml:space="preserve"> zdroj, kde by sa dali získa</w:t>
      </w:r>
      <w:r w:rsidR="00936C55" w:rsidRPr="007F5512">
        <w:rPr>
          <w:rFonts w:hint="eastAsia"/>
        </w:rPr>
        <w:t>ť</w:t>
      </w:r>
      <w:r w:rsidR="00936C55" w:rsidRPr="007F5512">
        <w:t xml:space="preserve">. Nadšenci </w:t>
      </w:r>
      <w:proofErr w:type="spellStart"/>
      <w:r w:rsidR="00936C55" w:rsidRPr="007F5512">
        <w:t>e-learningu</w:t>
      </w:r>
      <w:proofErr w:type="spellEnd"/>
      <w:r w:rsidR="00936C55" w:rsidRPr="007F5512">
        <w:t xml:space="preserve"> tak vytvárajú študijné materiály</w:t>
      </w:r>
      <w:r w:rsidR="0003282F" w:rsidRPr="007F5512">
        <w:t xml:space="preserve"> </w:t>
      </w:r>
      <w:r w:rsidR="00936C55" w:rsidRPr="007F5512">
        <w:t>rôznej kvality, v závislosti od ich znalostí a zru</w:t>
      </w:r>
      <w:r w:rsidR="00936C55" w:rsidRPr="007F5512">
        <w:rPr>
          <w:rFonts w:hint="eastAsia"/>
        </w:rPr>
        <w:t>č</w:t>
      </w:r>
      <w:r w:rsidR="00936C55" w:rsidRPr="007F5512">
        <w:t>ností, prípadne použijú vytvorené</w:t>
      </w:r>
      <w:r w:rsidR="0003282F" w:rsidRPr="007F5512">
        <w:t xml:space="preserve"> </w:t>
      </w:r>
      <w:r w:rsidR="00936C55" w:rsidRPr="007F5512">
        <w:t>materiály svojich kolegov.</w:t>
      </w:r>
      <w:r w:rsidR="0003282F" w:rsidRPr="007F5512">
        <w:t xml:space="preserve"> Toto je aj myšlienka </w:t>
      </w:r>
      <w:proofErr w:type="spellStart"/>
      <w:r w:rsidR="0003282F" w:rsidRPr="007F5512">
        <w:t>e-learningového</w:t>
      </w:r>
      <w:proofErr w:type="spellEnd"/>
      <w:r w:rsidR="0003282F" w:rsidRPr="007F5512">
        <w:t xml:space="preserve"> portálu „Škola budúcnosti“, ktorý vznikol za podpory </w:t>
      </w:r>
      <w:proofErr w:type="spellStart"/>
      <w:r w:rsidR="0003282F" w:rsidRPr="007F5512">
        <w:t>Infoveku</w:t>
      </w:r>
      <w:proofErr w:type="spellEnd"/>
      <w:r w:rsidR="0003282F" w:rsidRPr="007F5512">
        <w:t>.</w:t>
      </w:r>
    </w:p>
    <w:p w:rsidR="00540C20" w:rsidRPr="007F5512" w:rsidRDefault="00540C20" w:rsidP="007F5512">
      <w:r w:rsidRPr="007F5512">
        <w:br w:type="page"/>
      </w:r>
    </w:p>
    <w:p w:rsidR="00760EA8" w:rsidRPr="007F5512" w:rsidRDefault="009B7AE4" w:rsidP="007F5512">
      <w:proofErr w:type="spellStart"/>
      <w:r w:rsidRPr="007F5512">
        <w:lastRenderedPageBreak/>
        <w:t>E-learning</w:t>
      </w:r>
      <w:proofErr w:type="spellEnd"/>
      <w:r w:rsidRPr="007F5512">
        <w:t xml:space="preserve"> v predmete Informatika</w:t>
      </w:r>
    </w:p>
    <w:p w:rsidR="000F6DAB" w:rsidRPr="007F5512" w:rsidRDefault="000F6DAB" w:rsidP="007F5512">
      <w:r w:rsidRPr="007F5512">
        <w:t xml:space="preserve">V dnešnej dobe má učiteľ informatiky výhodu v tom, že na každej škole má   k dispozícii triedu s výpočtovou technikou a pripojením na internet v rámci projektu </w:t>
      </w:r>
      <w:proofErr w:type="spellStart"/>
      <w:r w:rsidRPr="007F5512">
        <w:t>Infovek</w:t>
      </w:r>
      <w:proofErr w:type="spellEnd"/>
      <w:r w:rsidRPr="007F5512">
        <w:t>. V tomto čase sa realizuje pripojenie  Infovek2. Ďalšou výhodou je, že oproti ostatným  predmetom  platí, že počet žiakov v skupine odpovedá počtu  počítačov v triede.  To učiteľo</w:t>
      </w:r>
      <w:r w:rsidR="009B7AE4" w:rsidRPr="007F5512">
        <w:t>m</w:t>
      </w:r>
      <w:r w:rsidRPr="007F5512">
        <w:t xml:space="preserve"> v plnej miere umožňuje na vyučovacích  hodinách využívanie nových multimediálnych  technológií a internetu s cieľom zlepšiť kvalitu učenia sa tým, že svoje výučbové materiály</w:t>
      </w:r>
      <w:r w:rsidR="009B7AE4" w:rsidRPr="007F5512">
        <w:t xml:space="preserve"> môžu</w:t>
      </w:r>
      <w:r w:rsidRPr="007F5512">
        <w:t xml:space="preserve"> umiestň</w:t>
      </w:r>
      <w:r w:rsidR="009B7AE4" w:rsidRPr="007F5512">
        <w:t>ovať</w:t>
      </w:r>
      <w:r w:rsidRPr="007F5512">
        <w:t xml:space="preserve"> na  webový portál. </w:t>
      </w:r>
      <w:r w:rsidR="00760EA8" w:rsidRPr="007F5512">
        <w:t>Spôsoby umiestnenia môžu byť rozdielne podľa toho, akú aplikáciu má učiteľ k dispozícii a či ju aj vie v plnej miere využívať.</w:t>
      </w:r>
    </w:p>
    <w:p w:rsidR="00760EA8" w:rsidRPr="007F5512" w:rsidRDefault="00132B01" w:rsidP="007F5512">
      <w:r w:rsidRPr="007F5512">
        <w:t>V študijnom materiáli</w:t>
      </w:r>
      <w:r w:rsidR="00760EA8" w:rsidRPr="007F5512">
        <w:t xml:space="preserve"> </w:t>
      </w:r>
      <w:r w:rsidR="00C202A7" w:rsidRPr="007F5512">
        <w:t xml:space="preserve">[4] , </w:t>
      </w:r>
      <w:r w:rsidR="00760EA8" w:rsidRPr="007F5512">
        <w:t xml:space="preserve">ktorý sme dostali v rámci vzdelávania ĎVUI  sú metódy organizácie </w:t>
      </w:r>
      <w:proofErr w:type="spellStart"/>
      <w:r w:rsidR="00760EA8" w:rsidRPr="007F5512">
        <w:t>e-learningového</w:t>
      </w:r>
      <w:proofErr w:type="spellEnd"/>
      <w:r w:rsidR="00760EA8" w:rsidRPr="007F5512">
        <w:t xml:space="preserve"> vzdelávania rozdelené takto:</w:t>
      </w:r>
    </w:p>
    <w:p w:rsidR="00760EA8" w:rsidRPr="007F5512" w:rsidRDefault="00760EA8" w:rsidP="007F5512">
      <w:r w:rsidRPr="007F5512">
        <w:t>Prezenčné vzdelávanie – vzdelávanie s elektronickou podporou, s využívaním elektronických študijných materiálov..</w:t>
      </w:r>
    </w:p>
    <w:p w:rsidR="00760EA8" w:rsidRPr="007F5512" w:rsidRDefault="009B7AE4" w:rsidP="007F5512">
      <w:r w:rsidRPr="007F5512">
        <w:t>Kombinované vzdelávanie – využívanie digitálnych technológií spolu  s tradičným vyučovaní, využívanie prvkov prezenčnej a distančnej formy vzdelávania</w:t>
      </w:r>
    </w:p>
    <w:p w:rsidR="009B7AE4" w:rsidRPr="007F5512" w:rsidRDefault="009B7AE4" w:rsidP="007F5512">
      <w:r w:rsidRPr="007F5512">
        <w:t>Dištančné vzdelávanie – chápeme ako spôsob vzdelávania sa, kde študujúci a tútor sú trvalo, alebo väčšinu vzdelávacieho času, fyzicky či geograficky vzdialení</w:t>
      </w:r>
    </w:p>
    <w:p w:rsidR="00132B01" w:rsidRPr="007F5512" w:rsidRDefault="00A41D24" w:rsidP="007F5512">
      <w:r w:rsidRPr="007F5512">
        <w:t xml:space="preserve">  </w:t>
      </w:r>
      <w:r w:rsidRPr="007F5512">
        <w:tab/>
        <w:t xml:space="preserve">V podmienkach dnešnej strednej odbornej školy sa učiteľ zameriava hlavne na prvé dve metódy organizácie vzdelávania. Tretí spôsob dištančné vzdelávanie sa stále chápe ako vzdelávanie mimo priestorov školy, pre vzdelávanie na vysokých školách, alebo pre ďalšie  životné vzdelávanie. </w:t>
      </w:r>
    </w:p>
    <w:p w:rsidR="002A3A44" w:rsidRPr="007F5512" w:rsidRDefault="00132B01" w:rsidP="007F5512">
      <w:r w:rsidRPr="007F5512">
        <w:br w:type="page"/>
      </w:r>
    </w:p>
    <w:p w:rsidR="006A7E83" w:rsidRPr="007F5512" w:rsidRDefault="00A41D24" w:rsidP="007F5512">
      <w:r w:rsidRPr="007F5512">
        <w:lastRenderedPageBreak/>
        <w:t>Prezenčné vzdelávanie</w:t>
      </w:r>
    </w:p>
    <w:p w:rsidR="006A7E83" w:rsidRPr="007F5512" w:rsidRDefault="006A7E83" w:rsidP="007F5512">
      <w:r w:rsidRPr="007F5512">
        <w:t>V  začiatkoch vyučovania výpočtovej technik</w:t>
      </w:r>
      <w:r w:rsidR="009556A0" w:rsidRPr="007F5512">
        <w:t xml:space="preserve">y, dnes informatiky, vyučujúci </w:t>
      </w:r>
      <w:r w:rsidRPr="007F5512">
        <w:t>využívali hlavne  tradičnú formu organizácie vyučovacej hodiny. Stačila tabuľa, krieda a počítač.</w:t>
      </w:r>
      <w:r w:rsidR="00C202A7" w:rsidRPr="007F5512">
        <w:t xml:space="preserve"> Ďalším veľkým  prínosom  malo byť vydanie učebníc a pracovných listov. </w:t>
      </w:r>
      <w:r w:rsidR="008C4C69" w:rsidRPr="007F5512">
        <w:t>Distribúcia učebníc a pracovných listov je veľmi pomalá a nie každý rok škola dostane objednané množstvo</w:t>
      </w:r>
      <w:r w:rsidR="00132B01" w:rsidRPr="007F5512">
        <w:t xml:space="preserve"> a</w:t>
      </w:r>
      <w:r w:rsidR="008C4C69" w:rsidRPr="007F5512">
        <w:t xml:space="preserve"> dané tituly. Pre</w:t>
      </w:r>
      <w:r w:rsidR="00C202A7" w:rsidRPr="007F5512">
        <w:t>to je každý učiteľ informatiky nútený hľadať rôzne formy a</w:t>
      </w:r>
      <w:r w:rsidR="00132B01" w:rsidRPr="007F5512">
        <w:t> </w:t>
      </w:r>
      <w:r w:rsidR="00C202A7" w:rsidRPr="007F5512">
        <w:t>spôsoby</w:t>
      </w:r>
      <w:r w:rsidR="00132B01" w:rsidRPr="007F5512">
        <w:t xml:space="preserve"> </w:t>
      </w:r>
      <w:r w:rsidR="00C202A7" w:rsidRPr="007F5512">
        <w:t xml:space="preserve"> vytvárania učebných materiálov a</w:t>
      </w:r>
      <w:r w:rsidR="009556A0" w:rsidRPr="007F5512">
        <w:t> </w:t>
      </w:r>
      <w:r w:rsidR="00C202A7" w:rsidRPr="007F5512">
        <w:t>pracovných</w:t>
      </w:r>
      <w:r w:rsidR="009556A0" w:rsidRPr="007F5512">
        <w:t xml:space="preserve"> </w:t>
      </w:r>
      <w:r w:rsidR="00C202A7" w:rsidRPr="007F5512">
        <w:t xml:space="preserve"> listov</w:t>
      </w:r>
      <w:r w:rsidR="009556A0" w:rsidRPr="007F5512">
        <w:t xml:space="preserve">. Tieto materiály má v tlačenej forme, ale </w:t>
      </w:r>
      <w:r w:rsidR="008C4C69" w:rsidRPr="007F5512">
        <w:t xml:space="preserve">ako informatik, ovládajúci tvorbu webovej stránky, má </w:t>
      </w:r>
      <w:r w:rsidR="009556A0" w:rsidRPr="007F5512">
        <w:t xml:space="preserve"> možn</w:t>
      </w:r>
      <w:r w:rsidR="004A312F" w:rsidRPr="007F5512">
        <w:t>o</w:t>
      </w:r>
      <w:r w:rsidR="008C4C69" w:rsidRPr="007F5512">
        <w:t>sť</w:t>
      </w:r>
      <w:r w:rsidR="009556A0" w:rsidRPr="007F5512">
        <w:t xml:space="preserve"> na ich sprístupnenie využiť aj webový portál. </w:t>
      </w:r>
    </w:p>
    <w:p w:rsidR="009556A0" w:rsidRPr="007F5512" w:rsidRDefault="009556A0" w:rsidP="007F5512">
      <w:r w:rsidRPr="007F5512">
        <w:t>Vytvorenie vlastnej webovej stránky</w:t>
      </w:r>
    </w:p>
    <w:p w:rsidR="00540C20" w:rsidRPr="007F5512" w:rsidRDefault="009556A0" w:rsidP="007F5512">
      <w:r w:rsidRPr="007F5512">
        <w:t xml:space="preserve">V dnešnej dobe môže učiteľ, ktorého baví tvorba webovej stránky a má dostatok času na jej aktualizáciu využiť množstvo </w:t>
      </w:r>
      <w:r w:rsidR="006E1EAE" w:rsidRPr="007F5512">
        <w:t>aplikácií.</w:t>
      </w:r>
      <w:r w:rsidR="004A312F" w:rsidRPr="007F5512">
        <w:t xml:space="preserve"> Sú to hlavne voľne šíriteľné programy </w:t>
      </w:r>
      <w:r w:rsidR="006E1EAE" w:rsidRPr="007F5512">
        <w:t xml:space="preserve"> NVU</w:t>
      </w:r>
      <w:r w:rsidR="004A312F" w:rsidRPr="007F5512">
        <w:t xml:space="preserve">, </w:t>
      </w:r>
      <w:proofErr w:type="spellStart"/>
      <w:r w:rsidR="004A312F" w:rsidRPr="007F5512">
        <w:t>K</w:t>
      </w:r>
      <w:r w:rsidR="006E1EAE" w:rsidRPr="007F5512">
        <w:t>ompozer</w:t>
      </w:r>
      <w:proofErr w:type="spellEnd"/>
      <w:r w:rsidR="004A312F" w:rsidRPr="007F5512">
        <w:t>. Sú</w:t>
      </w:r>
      <w:r w:rsidR="006E1EAE" w:rsidRPr="007F5512">
        <w:t xml:space="preserve"> to WYWIWYG editor</w:t>
      </w:r>
      <w:r w:rsidR="004A312F" w:rsidRPr="007F5512">
        <w:t xml:space="preserve">y </w:t>
      </w:r>
      <w:r w:rsidR="006E1EAE" w:rsidRPr="007F5512">
        <w:t xml:space="preserve"> na vytváranie webových stránok. Medzi </w:t>
      </w:r>
      <w:r w:rsidR="00132B01" w:rsidRPr="007F5512">
        <w:t>ich</w:t>
      </w:r>
      <w:r w:rsidR="006E1EAE" w:rsidRPr="007F5512">
        <w:t xml:space="preserve"> prednosti patrí ľahké ovládanie, vytváranie webových stránok bez nutnosti poznať HTML</w:t>
      </w:r>
      <w:r w:rsidR="002A3A44" w:rsidRPr="007F5512">
        <w:t>,</w:t>
      </w:r>
      <w:r w:rsidR="006E1EAE" w:rsidRPr="007F5512">
        <w:t xml:space="preserve"> či integrovanú správu celého webu. Takto vytvorenú stránku si môže učiteľ zverejniť na internete pomocou poskytovateľov voľného webového priestoru zadarmo </w:t>
      </w:r>
      <w:r w:rsidR="002A3A44" w:rsidRPr="007F5512">
        <w:t>n</w:t>
      </w:r>
      <w:r w:rsidR="006E1EAE" w:rsidRPr="007F5512">
        <w:t xml:space="preserve">apr. </w:t>
      </w:r>
      <w:proofErr w:type="spellStart"/>
      <w:r w:rsidR="006E1EAE" w:rsidRPr="007F5512">
        <w:t>zoznam.sk</w:t>
      </w:r>
      <w:proofErr w:type="spellEnd"/>
      <w:r w:rsidR="006E1EAE" w:rsidRPr="007F5512">
        <w:t xml:space="preserve">. </w:t>
      </w:r>
      <w:r w:rsidR="002A3A44" w:rsidRPr="007F5512">
        <w:t>T</w:t>
      </w:r>
      <w:r w:rsidR="006E1EAE" w:rsidRPr="007F5512">
        <w:t>akto uložené materiály sú prístupné žiakom v škole, ale aj doma.</w:t>
      </w:r>
      <w:r w:rsidR="006F3770" w:rsidRPr="007F5512">
        <w:t xml:space="preserve"> </w:t>
      </w:r>
      <w:r w:rsidR="004A312F" w:rsidRPr="007F5512">
        <w:t xml:space="preserve">Jediné obmedzenie pre učiteľa je veľkosť webového priestoru, ktorá je vo </w:t>
      </w:r>
      <w:proofErr w:type="spellStart"/>
      <w:r w:rsidR="004A312F" w:rsidRPr="007F5512">
        <w:t>free</w:t>
      </w:r>
      <w:proofErr w:type="spellEnd"/>
      <w:r w:rsidR="004A312F" w:rsidRPr="007F5512">
        <w:t xml:space="preserve"> verzii ohraničená poskytovateľom.</w:t>
      </w:r>
    </w:p>
    <w:p w:rsidR="00D01BC6" w:rsidRPr="007F5512" w:rsidRDefault="00132B01" w:rsidP="007F5512">
      <w:r w:rsidRPr="007F5512">
        <w:t>Ďalšou možnosťou je využ</w:t>
      </w:r>
      <w:r w:rsidR="00D01BC6" w:rsidRPr="007F5512">
        <w:t xml:space="preserve">itie webového portálu </w:t>
      </w:r>
      <w:proofErr w:type="spellStart"/>
      <w:r w:rsidR="00D01BC6" w:rsidRPr="007F5512">
        <w:t>AscAgenda</w:t>
      </w:r>
      <w:proofErr w:type="spellEnd"/>
      <w:r w:rsidRPr="007F5512">
        <w:t xml:space="preserve">. Zásluhou projektu </w:t>
      </w:r>
      <w:proofErr w:type="spellStart"/>
      <w:r w:rsidR="00D01BC6" w:rsidRPr="007F5512">
        <w:t>Infovek</w:t>
      </w:r>
      <w:proofErr w:type="spellEnd"/>
      <w:r w:rsidR="00D01BC6" w:rsidRPr="007F5512">
        <w:t xml:space="preserve"> dostalo veľa škôl</w:t>
      </w:r>
      <w:r w:rsidR="002A3A44" w:rsidRPr="007F5512">
        <w:t xml:space="preserve"> možnosť </w:t>
      </w:r>
      <w:r w:rsidR="00D01BC6" w:rsidRPr="007F5512">
        <w:t xml:space="preserve">zriadiť si svoju webovú stránku pomocou portálu </w:t>
      </w:r>
      <w:proofErr w:type="spellStart"/>
      <w:r w:rsidR="00D01BC6" w:rsidRPr="007F5512">
        <w:t>AscAgenda</w:t>
      </w:r>
      <w:proofErr w:type="spellEnd"/>
      <w:r w:rsidR="00D01BC6" w:rsidRPr="007F5512">
        <w:t>. Aj keď už je táto služba spoplatnená</w:t>
      </w:r>
      <w:r w:rsidR="002A3A44" w:rsidRPr="007F5512">
        <w:t>,</w:t>
      </w:r>
      <w:r w:rsidR="00D01BC6" w:rsidRPr="007F5512">
        <w:t xml:space="preserve"> väčšina stredných a základných škôl túto službu využíva. Jednou z možností je aj poskytnutie webového priestoru pre učiteľov školy</w:t>
      </w:r>
      <w:r w:rsidR="002A3A44" w:rsidRPr="007F5512">
        <w:t>,</w:t>
      </w:r>
      <w:r w:rsidR="00D01BC6" w:rsidRPr="007F5512">
        <w:t xml:space="preserve"> na ukladanie svojich výučbových materiálov. Sprístupnenie sa zobrazí ako lupa pri mene učiteľa v zozname učiteľov školy.</w:t>
      </w:r>
    </w:p>
    <w:p w:rsidR="000F172F" w:rsidRPr="007F5512" w:rsidRDefault="00540C20" w:rsidP="007F5512">
      <w:r w:rsidRPr="007F5512">
        <w:rPr>
          <w:noProof/>
          <w:lang w:eastAsia="sk-SK" w:bidi="ar-SA"/>
        </w:rPr>
        <w:drawing>
          <wp:anchor distT="0" distB="0" distL="114300" distR="114300" simplePos="0" relativeHeight="251660288" behindDoc="1" locked="0" layoutInCell="1" allowOverlap="1" wp14:anchorId="6C991E35" wp14:editId="4928BAFC">
            <wp:simplePos x="0" y="0"/>
            <wp:positionH relativeFrom="column">
              <wp:posOffset>1196975</wp:posOffset>
            </wp:positionH>
            <wp:positionV relativeFrom="paragraph">
              <wp:posOffset>287020</wp:posOffset>
            </wp:positionV>
            <wp:extent cx="1710055" cy="462915"/>
            <wp:effectExtent l="19050" t="0" r="4445" b="0"/>
            <wp:wrapTight wrapText="bothSides">
              <wp:wrapPolygon edited="0">
                <wp:start x="-241" y="0"/>
                <wp:lineTo x="-241" y="20444"/>
                <wp:lineTo x="21656" y="20444"/>
                <wp:lineTo x="21656" y="0"/>
                <wp:lineTo x="-241" y="0"/>
              </wp:wrapPolygon>
            </wp:wrapTight>
            <wp:docPr id="23" name="Obrázok 23" descr="lu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upa"/>
                    <pic:cNvPicPr>
                      <a:picLocks noChangeAspect="1" noChangeArrowheads="1"/>
                    </pic:cNvPicPr>
                  </pic:nvPicPr>
                  <pic:blipFill>
                    <a:blip r:embed="rId11" cstate="print"/>
                    <a:srcRect/>
                    <a:stretch>
                      <a:fillRect/>
                    </a:stretch>
                  </pic:blipFill>
                  <pic:spPr bwMode="auto">
                    <a:xfrm>
                      <a:off x="0" y="0"/>
                      <a:ext cx="1710055" cy="462915"/>
                    </a:xfrm>
                    <a:prstGeom prst="rect">
                      <a:avLst/>
                    </a:prstGeom>
                    <a:noFill/>
                    <a:ln w="9525">
                      <a:noFill/>
                      <a:miter lim="800000"/>
                      <a:headEnd/>
                      <a:tailEnd/>
                    </a:ln>
                  </pic:spPr>
                </pic:pic>
              </a:graphicData>
            </a:graphic>
          </wp:anchor>
        </w:drawing>
      </w:r>
      <w:r w:rsidR="00D01BC6" w:rsidRPr="007F5512">
        <w:t>Obr.</w:t>
      </w:r>
      <w:r w:rsidR="00132B01" w:rsidRPr="007F5512">
        <w:t>2</w:t>
      </w:r>
      <w:r w:rsidR="000F172F" w:rsidRPr="007F5512">
        <w:t xml:space="preserve"> Prístup na stránku učiteľa v </w:t>
      </w:r>
      <w:proofErr w:type="spellStart"/>
      <w:r w:rsidR="000F172F" w:rsidRPr="007F5512">
        <w:t>AscAg</w:t>
      </w:r>
      <w:r w:rsidR="0014769F" w:rsidRPr="007F5512">
        <w:t>e</w:t>
      </w:r>
      <w:r w:rsidR="000F172F" w:rsidRPr="007F5512">
        <w:t>nde</w:t>
      </w:r>
      <w:proofErr w:type="spellEnd"/>
    </w:p>
    <w:p w:rsidR="000F172F" w:rsidRPr="007F5512" w:rsidRDefault="000F172F" w:rsidP="007F5512"/>
    <w:p w:rsidR="000F172F" w:rsidRPr="007F5512" w:rsidRDefault="000F172F" w:rsidP="007F5512">
      <w:r w:rsidRPr="007F5512">
        <w:br w:type="page"/>
      </w:r>
    </w:p>
    <w:p w:rsidR="00D01BC6" w:rsidRPr="007F5512" w:rsidRDefault="00D01BC6" w:rsidP="007F5512">
      <w:r w:rsidRPr="007F5512">
        <w:lastRenderedPageBreak/>
        <w:t xml:space="preserve">Po prihlásení na portál má učiteľ možnosť vkladať si svoje materiály na stránku. Nevýhodou je, že členenie je už dané navigáciou pre vkladanie, ale na strane druhej vyučujúci nemusí mať znalosti o programovaní stránky. Nechá sa viesť jednotlivými krokmi. </w:t>
      </w:r>
      <w:r w:rsidR="00134787" w:rsidRPr="007F5512">
        <w:t xml:space="preserve"> Pretože tento portál využívajú rodičia, kvôli žiackej knižke, majú možnosť pozrieť si aj výučbové materiály, ktoré pripravil vyučujúci pre svojich žiakov.</w:t>
      </w:r>
    </w:p>
    <w:p w:rsidR="006A7E83" w:rsidRPr="007F5512" w:rsidRDefault="008D0916" w:rsidP="007F5512">
      <w:r w:rsidRPr="007F5512">
        <w:t>K</w:t>
      </w:r>
      <w:r w:rsidR="006A7E83" w:rsidRPr="007F5512">
        <w:t>ombinované vzdelávanie</w:t>
      </w:r>
    </w:p>
    <w:p w:rsidR="00A831DB" w:rsidRPr="007F5512" w:rsidRDefault="00ED20E1" w:rsidP="007F5512">
      <w:r w:rsidRPr="007F5512">
        <w:t>Kombinované vzdelávanie (</w:t>
      </w:r>
      <w:proofErr w:type="spellStart"/>
      <w:r w:rsidRPr="007F5512">
        <w:t>Blended</w:t>
      </w:r>
      <w:proofErr w:type="spellEnd"/>
      <w:r w:rsidRPr="007F5512">
        <w:t xml:space="preserve"> </w:t>
      </w:r>
      <w:proofErr w:type="spellStart"/>
      <w:r w:rsidRPr="007F5512">
        <w:t>learning</w:t>
      </w:r>
      <w:proofErr w:type="spellEnd"/>
      <w:r w:rsidRPr="007F5512">
        <w:t>) spája rôzne spôsoby prenosu informácií medzi učiteľom a žiakom. Cieľom je vytvoriť pre každého žiaka  také výučbové prostredie, v ktorom bude môcť čo najefektívnejšie pracovať. Preto sa najčastejšie kombinuje osobný kontakt učiteľa a žiaka s </w:t>
      </w:r>
      <w:proofErr w:type="spellStart"/>
      <w:r w:rsidRPr="007F5512">
        <w:t>elearningom</w:t>
      </w:r>
      <w:proofErr w:type="spellEnd"/>
      <w:r w:rsidRPr="007F5512">
        <w:t>, t.j. zapojenie rôznych technológií, ako je komunikácia, synchrónna a asynchrónna spolupráca, využitie systémov kontroly a riadenia výučby</w:t>
      </w:r>
      <w:r w:rsidR="00FF7DE4" w:rsidRPr="007F5512">
        <w:t xml:space="preserve"> a </w:t>
      </w:r>
      <w:r w:rsidRPr="007F5512">
        <w:t xml:space="preserve"> samostatné štúdium s podporou elektronických materiálov. </w:t>
      </w:r>
    </w:p>
    <w:p w:rsidR="00ED20E1" w:rsidRPr="007F5512" w:rsidRDefault="00A831DB" w:rsidP="007F5512">
      <w:r w:rsidRPr="007F5512">
        <w:br w:type="page"/>
      </w:r>
    </w:p>
    <w:p w:rsidR="004A312F" w:rsidRPr="007F5512" w:rsidRDefault="004A312F" w:rsidP="007F5512">
      <w:bookmarkStart w:id="15" w:name="_Toc291974424"/>
      <w:bookmarkStart w:id="16" w:name="_Toc378013558"/>
      <w:r w:rsidRPr="007F5512">
        <w:lastRenderedPageBreak/>
        <w:t>Analýza stavu na našej škole</w:t>
      </w:r>
      <w:bookmarkEnd w:id="15"/>
      <w:bookmarkEnd w:id="16"/>
    </w:p>
    <w:p w:rsidR="00132B01" w:rsidRPr="007F5512" w:rsidRDefault="00132B01" w:rsidP="007F5512"/>
    <w:p w:rsidR="00734555" w:rsidRPr="007F5512" w:rsidRDefault="00ED20E1" w:rsidP="007F5512">
      <w:r w:rsidRPr="007F5512">
        <w:tab/>
        <w:t xml:space="preserve">V rámci našej školy, ale aj z diskusií </w:t>
      </w:r>
      <w:r w:rsidR="00246ECA" w:rsidRPr="007F5512">
        <w:t xml:space="preserve">na </w:t>
      </w:r>
      <w:r w:rsidRPr="007F5512">
        <w:t xml:space="preserve"> </w:t>
      </w:r>
      <w:r w:rsidR="00246ECA" w:rsidRPr="007F5512">
        <w:t>školení ĎVUI som zistila,  že vyučujúci dávajú v dnešnej dobe prednosť kombinovanému vzdelávaniu oproti tradičnému.</w:t>
      </w:r>
      <w:r w:rsidR="00AA7AD5" w:rsidRPr="007F5512">
        <w:t xml:space="preserve"> V rámci školského vzdelávacieho programu je predmet informatika rozdelený do jednotlivých tematických celkov</w:t>
      </w:r>
      <w:r w:rsidR="00C01F23" w:rsidRPr="007F5512">
        <w:t>, ktorým môže vyučujúci priradiť na</w:t>
      </w:r>
      <w:r w:rsidR="000F172F" w:rsidRPr="007F5512">
        <w:t>jvhodnejší spôsob, akým ho chce</w:t>
      </w:r>
      <w:r w:rsidR="00C01F23" w:rsidRPr="007F5512">
        <w:t xml:space="preserve"> vyučovať. Niekedy uprednostní učebnice, inokedy pripravenú prezentáciu. Pretože počet učebníc je nedostačujúci</w:t>
      </w:r>
      <w:r w:rsidR="00133290" w:rsidRPr="007F5512">
        <w:t>,</w:t>
      </w:r>
      <w:r w:rsidR="00C01F23" w:rsidRPr="007F5512">
        <w:t xml:space="preserve"> vyučujúci si vytvárajú elektronické materiály dostupné </w:t>
      </w:r>
      <w:proofErr w:type="spellStart"/>
      <w:r w:rsidR="00C01F23" w:rsidRPr="007F5512">
        <w:t>online</w:t>
      </w:r>
      <w:proofErr w:type="spellEnd"/>
      <w:r w:rsidR="00C01F23" w:rsidRPr="007F5512">
        <w:t xml:space="preserve"> , ktoré umožňujú</w:t>
      </w:r>
      <w:r w:rsidR="000F172F" w:rsidRPr="007F5512">
        <w:t xml:space="preserve"> </w:t>
      </w:r>
      <w:r w:rsidR="00C01F23" w:rsidRPr="007F5512">
        <w:t xml:space="preserve"> žiakom, ktorí sa prezenčnej výučby nezúčastnili, majú </w:t>
      </w:r>
      <w:r w:rsidR="00133290" w:rsidRPr="007F5512">
        <w:t xml:space="preserve">poruchu učenia sa </w:t>
      </w:r>
      <w:r w:rsidR="00C01F23" w:rsidRPr="007F5512">
        <w:t>, doplniť si potrebné vedomosti dodatočne v domácom prostredí.</w:t>
      </w:r>
    </w:p>
    <w:p w:rsidR="00A72B42" w:rsidRPr="007F5512" w:rsidRDefault="00734555" w:rsidP="007F5512">
      <w:r w:rsidRPr="007F5512">
        <w:t xml:space="preserve"> Informatiku učí 11 vyučujúcich, z toho sme len štyria kvalifikovaní. </w:t>
      </w:r>
      <w:r w:rsidR="003838D9" w:rsidRPr="007F5512">
        <w:t>Základ vyučovania Informatiky je používanie učebníc. Aj napriek každoročnému objednávaniu máme na škole len niektoré učebnice</w:t>
      </w:r>
      <w:r w:rsidR="00A72B42" w:rsidRPr="007F5512">
        <w:t>: Práca s Internetom, Databázový systém, Práca s multimédiami a Práca s textom. Pracovné listy sme nedostali vôbec. Preto k</w:t>
      </w:r>
      <w:r w:rsidR="00C01F23" w:rsidRPr="007F5512">
        <w:t>lasické prezenčné hodiny je</w:t>
      </w:r>
      <w:r w:rsidR="00A72B42" w:rsidRPr="007F5512">
        <w:t xml:space="preserve"> potrebné</w:t>
      </w:r>
      <w:r w:rsidR="00C01F23" w:rsidRPr="007F5512">
        <w:t xml:space="preserve"> obohatiť dištančnými aktivitami ako sú cvičenia, testy i</w:t>
      </w:r>
      <w:r w:rsidR="00857130" w:rsidRPr="007F5512">
        <w:t> </w:t>
      </w:r>
      <w:r w:rsidR="00C01F23" w:rsidRPr="007F5512">
        <w:t>referáty</w:t>
      </w:r>
      <w:r w:rsidR="00857130" w:rsidRPr="007F5512">
        <w:t>, ktoré si vytvárajú učitelia. Na našej škole sme takto aktívny len traja informatici. Pre prácu s textom, tabuľkami a tvorbu prezentácií sme si vytvorili pracovné lis</w:t>
      </w:r>
      <w:r w:rsidR="000F172F" w:rsidRPr="007F5512">
        <w:t xml:space="preserve">ty, ktoré vzájomne  využívame. </w:t>
      </w:r>
      <w:r w:rsidR="00857130" w:rsidRPr="007F5512">
        <w:t>Z jedného staršieho počítača sme si urobili úložný server, na ktorom máme pracovné listy uložené v elektronickej podobe. Pri práci v </w:t>
      </w:r>
      <w:proofErr w:type="spellStart"/>
      <w:r w:rsidR="00857130" w:rsidRPr="007F5512">
        <w:t>Zoner</w:t>
      </w:r>
      <w:proofErr w:type="spellEnd"/>
      <w:r w:rsidR="00857130" w:rsidRPr="007F5512">
        <w:t xml:space="preserve"> </w:t>
      </w:r>
      <w:proofErr w:type="spellStart"/>
      <w:r w:rsidR="00857130" w:rsidRPr="007F5512">
        <w:t>Callisto</w:t>
      </w:r>
      <w:proofErr w:type="spellEnd"/>
      <w:r w:rsidR="00857130" w:rsidRPr="007F5512">
        <w:t xml:space="preserve"> sa žiaci učia pracovať</w:t>
      </w:r>
      <w:r w:rsidR="004E7AEE" w:rsidRPr="007F5512">
        <w:t xml:space="preserve"> s</w:t>
      </w:r>
      <w:r w:rsidR="003D2878" w:rsidRPr="007F5512">
        <w:t xml:space="preserve"> pracovnými listami v elektronickej podobe, aby sa naučili preklikávať medzi aktívnymi oknami a pracovať podľa návodu. Kolegyňa </w:t>
      </w:r>
      <w:proofErr w:type="spellStart"/>
      <w:r w:rsidR="003D2878" w:rsidRPr="007F5512">
        <w:t>Stráňavová</w:t>
      </w:r>
      <w:proofErr w:type="spellEnd"/>
      <w:r w:rsidR="003D2878" w:rsidRPr="007F5512">
        <w:t xml:space="preserve"> vytvorila pre programovanie v Pascale webovú stránku , ktorá je umiestnená na stránke školy, ktorú máme z </w:t>
      </w:r>
      <w:proofErr w:type="spellStart"/>
      <w:r w:rsidR="003D2878" w:rsidRPr="007F5512">
        <w:t>Infoveku</w:t>
      </w:r>
      <w:proofErr w:type="spellEnd"/>
      <w:r w:rsidR="003D2878" w:rsidRPr="007F5512">
        <w:t xml:space="preserve">. Kolega </w:t>
      </w:r>
      <w:proofErr w:type="spellStart"/>
      <w:r w:rsidR="003D2878" w:rsidRPr="007F5512">
        <w:t>Dziak</w:t>
      </w:r>
      <w:proofErr w:type="spellEnd"/>
      <w:r w:rsidR="003D2878" w:rsidRPr="007F5512">
        <w:t xml:space="preserve"> má vytvorenú webovú stránku pre prácu v programe </w:t>
      </w:r>
      <w:proofErr w:type="spellStart"/>
      <w:r w:rsidR="003D2878" w:rsidRPr="007F5512">
        <w:t>Solid</w:t>
      </w:r>
      <w:proofErr w:type="spellEnd"/>
      <w:r w:rsidR="003D2878" w:rsidRPr="007F5512">
        <w:t xml:space="preserve"> </w:t>
      </w:r>
      <w:proofErr w:type="spellStart"/>
      <w:r w:rsidR="003D2878" w:rsidRPr="007F5512">
        <w:t>Edge</w:t>
      </w:r>
      <w:proofErr w:type="spellEnd"/>
      <w:r w:rsidR="003D2878" w:rsidRPr="007F5512">
        <w:t>, tiež umiestnenú na tejto stránke. Využívať tento materiál môžu všetci vyučujúci. Ako som spomínala v časti 4.1.1 máme možnosť sprístupňovať svoje výučbové materiály</w:t>
      </w:r>
      <w:r w:rsidR="00F2491B" w:rsidRPr="007F5512">
        <w:t xml:space="preserve"> aj prostredníctvom webového portálu školy od </w:t>
      </w:r>
      <w:proofErr w:type="spellStart"/>
      <w:r w:rsidR="00F2491B" w:rsidRPr="007F5512">
        <w:t>AscAgendy</w:t>
      </w:r>
      <w:proofErr w:type="spellEnd"/>
      <w:r w:rsidR="00F2491B" w:rsidRPr="007F5512">
        <w:t>. Túto možnosť vyu</w:t>
      </w:r>
      <w:r w:rsidR="000F172F" w:rsidRPr="007F5512">
        <w:t xml:space="preserve">žívam ja a kolegyňa </w:t>
      </w:r>
      <w:proofErr w:type="spellStart"/>
      <w:r w:rsidR="000F172F" w:rsidRPr="007F5512">
        <w:t>Stráňavová</w:t>
      </w:r>
      <w:proofErr w:type="spellEnd"/>
      <w:r w:rsidR="000F172F" w:rsidRPr="007F5512">
        <w:t>.</w:t>
      </w:r>
      <w:r w:rsidR="00F2491B" w:rsidRPr="007F5512">
        <w:t xml:space="preserve"> V zozname učiteľov  je pri našom mene lupa, cez ktorú sa žiaci dostanú na našu stránku. Ja prostredníctvom tejto stránky zverejňujem dočasne </w:t>
      </w:r>
      <w:proofErr w:type="spellStart"/>
      <w:r w:rsidR="00F2491B" w:rsidRPr="007F5512">
        <w:t>wordovské</w:t>
      </w:r>
      <w:proofErr w:type="spellEnd"/>
      <w:r w:rsidR="00F2491B" w:rsidRPr="007F5512">
        <w:t xml:space="preserve"> dokumenty z preberaným učivom,  pre zameranie Informačné technológie. Pre toto zameranie neexistujú žiadne učebnice a preto si všetky študijné materiály vytváram sama. Nakoľko sú informačné technológie v neustálom vývoji, každoročne si musím obsah týchto materiálov inovovať. Sprístupnenie výučbových materiálov pomáha hlavne žiakom s poruchou učenia, ktorých neustále pribúda, a žiakom, ktorí sa nemohli zúčastniť vyučovania. Tým odpadá výhovorka: „Nemohol som sa naučiť, lebo mi nikto nechcel požičať zošit“.</w:t>
      </w:r>
      <w:r w:rsidR="00FF7DE4" w:rsidRPr="007F5512">
        <w:t xml:space="preserve"> Ostatní vyučujúci túto možnosť nevyužívajú možno preto, lebo niektorých žiakov neštudijných zameraní, donútia pracovať len vtedy, keď si píšu do zošita diktované učivo. Zo základnej školy sú naučení, že čo nemám v zošite, to nemusím vedieť. Ja mám výhodu, že pracujem so žiakmi maturitných odborov a zameraní a tam je prístup žiakov k učeniu o niečo lepší.  </w:t>
      </w:r>
    </w:p>
    <w:p w:rsidR="001E2176" w:rsidRPr="007F5512" w:rsidRDefault="00FF7DE4" w:rsidP="007F5512">
      <w:r w:rsidRPr="007F5512">
        <w:t>D</w:t>
      </w:r>
      <w:r w:rsidR="00534C32" w:rsidRPr="007F5512">
        <w:t xml:space="preserve">ňa 16.2.2006 som sa stala garantom a správcom nového školského portálu 0410 v rámci  projektu „ </w:t>
      </w:r>
      <w:proofErr w:type="spellStart"/>
      <w:r w:rsidR="00534C32" w:rsidRPr="007F5512">
        <w:t>E-learningový</w:t>
      </w:r>
      <w:proofErr w:type="spellEnd"/>
      <w:r w:rsidR="00534C32" w:rsidRPr="007F5512">
        <w:t xml:space="preserve"> portál - Škola budúcnosti“.</w:t>
      </w:r>
      <w:r w:rsidRPr="007F5512">
        <w:t xml:space="preserve"> Boli sme medzi prvými 50 školami na Slovensku, ktorí tento portál začali používať.</w:t>
      </w:r>
      <w:r w:rsidR="00B82625" w:rsidRPr="007F5512">
        <w:t xml:space="preserve"> Zámer tohto projektu citujem z hlavnej stránky:“ Cieľom projektu je skvalitnenie systému výučby na základných a stredných školách s podporou informačných a komunikačných technológií. Prostredníctvom </w:t>
      </w:r>
      <w:proofErr w:type="spellStart"/>
      <w:r w:rsidR="00B82625" w:rsidRPr="007F5512">
        <w:t>e-learningového</w:t>
      </w:r>
      <w:proofErr w:type="spellEnd"/>
      <w:r w:rsidR="00B82625" w:rsidRPr="007F5512">
        <w:t xml:space="preserve"> portálu môžu zúčastnené školy komunikovať a navzájom si vymieňať vypracované výukové materiály. V prostredí </w:t>
      </w:r>
      <w:proofErr w:type="spellStart"/>
      <w:r w:rsidR="00B82625" w:rsidRPr="007F5512">
        <w:t>Class</w:t>
      </w:r>
      <w:proofErr w:type="spellEnd"/>
      <w:r w:rsidR="00B82625" w:rsidRPr="007F5512">
        <w:t xml:space="preserve"> Servera má každá škola vytvorenú webovú lokalitu - virtuálnu školu, ktorú spravuje správca školy. Aplikácia CS - Učiteľ umožňuje učiteľom vytvárať a prideľovať testy a výukové materiály konkrétnym študentom, celým triedam alebo skupinám </w:t>
      </w:r>
      <w:r w:rsidR="00B82625" w:rsidRPr="007F5512">
        <w:lastRenderedPageBreak/>
        <w:t>študentov. Vypracované testy je možné ohodnotiť ručne alebo automaticky a výsledky ďalej spracovávať. Študenti sa do prostredia prihlasujú cez webový prehliadač. Po prihlásení môžu vo virtuálnej triede študovať pridelené materiály, vypracovávať úlohy a komunikovať s učiteľmi. Rodičia si môžu pod vlastným prihlasovacím menom a heslom kedykoľvek overiť študijné výsledky svojich detí.“</w:t>
      </w:r>
      <w:r w:rsidR="00DB2F17" w:rsidRPr="007F5512">
        <w:t xml:space="preserve"> V tom čase to bola doslova revolučná  myšlienka, pretože sa predpokladalo, že vyučujúci budú tvoriť výučbové materiály a navzájom si ich </w:t>
      </w:r>
      <w:proofErr w:type="spellStart"/>
      <w:r w:rsidR="00DB2F17" w:rsidRPr="007F5512">
        <w:t>zdieľať</w:t>
      </w:r>
      <w:proofErr w:type="spellEnd"/>
      <w:r w:rsidR="00DB2F17" w:rsidRPr="007F5512">
        <w:t xml:space="preserve"> pre spoločné využitie.</w:t>
      </w:r>
    </w:p>
    <w:p w:rsidR="001E2176" w:rsidRPr="007F5512" w:rsidRDefault="001E2176" w:rsidP="007F5512">
      <w:r w:rsidRPr="007F5512">
        <w:t>Správca hlavného portálu nám  vygeneroval prístupové práva pre všetkých žiakov a učiteľov. Zoznam žiakov bol podľa abecedy a bolo potrebné žiakov zaradiť do tried a priradiť k triedam učiteľov s prístupovými právami</w:t>
      </w:r>
      <w:r w:rsidR="00DB2F17" w:rsidRPr="007F5512">
        <w:t>.</w:t>
      </w:r>
    </w:p>
    <w:p w:rsidR="00B82625" w:rsidRPr="007F5512" w:rsidRDefault="00B82625" w:rsidP="007F5512">
      <w:r w:rsidRPr="007F5512">
        <w:t xml:space="preserve"> </w:t>
      </w:r>
      <w:r w:rsidR="003D3BC7" w:rsidRPr="007F5512">
        <w:t xml:space="preserve">Po absolvovaní školenia v Nitre som s prácou s portálom a aplikáciou </w:t>
      </w:r>
      <w:proofErr w:type="spellStart"/>
      <w:r w:rsidR="003D3BC7" w:rsidRPr="007F5512">
        <w:t>ClassServer</w:t>
      </w:r>
      <w:proofErr w:type="spellEnd"/>
      <w:r w:rsidR="003D3BC7" w:rsidRPr="007F5512">
        <w:t>- Učiteľ</w:t>
      </w:r>
      <w:r w:rsidRPr="007F5512">
        <w:t xml:space="preserve"> </w:t>
      </w:r>
      <w:r w:rsidR="003D3BC7" w:rsidRPr="007F5512">
        <w:t xml:space="preserve"> oboznámila</w:t>
      </w:r>
      <w:r w:rsidR="00534C32" w:rsidRPr="007F5512">
        <w:t xml:space="preserve">  všetkých učiteľov školy .</w:t>
      </w:r>
      <w:r w:rsidRPr="007F5512">
        <w:t xml:space="preserve">  </w:t>
      </w:r>
      <w:r w:rsidR="003D3BC7" w:rsidRPr="007F5512">
        <w:t>Z</w:t>
      </w:r>
      <w:r w:rsidRPr="007F5512">
        <w:t xml:space="preserve">o začiatku </w:t>
      </w:r>
      <w:r w:rsidR="003D3BC7" w:rsidRPr="007F5512">
        <w:t>si materiály vytvárali učitelia výpočtovej techniky a cudzích jazykov</w:t>
      </w:r>
      <w:r w:rsidRPr="007F5512">
        <w:t>. No</w:t>
      </w:r>
      <w:r w:rsidR="00534C32" w:rsidRPr="007F5512">
        <w:t xml:space="preserve"> </w:t>
      </w:r>
      <w:r w:rsidRPr="007F5512">
        <w:t>v</w:t>
      </w:r>
      <w:r w:rsidR="00534C32" w:rsidRPr="007F5512">
        <w:t>yužitie portálu bolo plne viazané na informačné a komunikačné technológie</w:t>
      </w:r>
      <w:r w:rsidR="00870FBF" w:rsidRPr="007F5512">
        <w:t>,</w:t>
      </w:r>
      <w:r w:rsidR="00FF7DE4" w:rsidRPr="007F5512">
        <w:t xml:space="preserve"> </w:t>
      </w:r>
      <w:r w:rsidR="00870FBF" w:rsidRPr="007F5512">
        <w:t>ktoré v tom čase</w:t>
      </w:r>
      <w:r w:rsidRPr="007F5512">
        <w:t xml:space="preserve"> boli na našej škole nedostačujúce. Vyučujúci mali k dispozícii len dve učebne vybavené počítačmi, v ktorých sa prednostne učila výpočtová technika</w:t>
      </w:r>
      <w:r w:rsidR="00C55F45" w:rsidRPr="007F5512">
        <w:t xml:space="preserve">. V dnešnej dobe máme štyri učebne s počítačmi na vyučovanie Informatiky, jednu učebňu s počítačmi pre učiteľov školených v projekte MVP, ktorú však v čase projektu môžu využívať len títo vyučujúci. Využívanie portálu 0410 začalo stagnovať z dôvodu </w:t>
      </w:r>
      <w:r w:rsidR="00F17A60" w:rsidRPr="007F5512">
        <w:t>malého počtu počítačov v triede.</w:t>
      </w:r>
      <w:r w:rsidR="00C55F45" w:rsidRPr="007F5512">
        <w:t xml:space="preserve"> Využívanie osta</w:t>
      </w:r>
      <w:r w:rsidR="001A2C23" w:rsidRPr="007F5512">
        <w:t>lo len na učiteľoch informatiky, pretože len v tomto predmete každý žiak samostatne využíva počítač. Preto môžeme využívať portál hlavne na testy. Ich vyhotovenie je v </w:t>
      </w:r>
      <w:proofErr w:type="spellStart"/>
      <w:r w:rsidR="001A2C23" w:rsidRPr="007F5512">
        <w:t>ClassServer</w:t>
      </w:r>
      <w:proofErr w:type="spellEnd"/>
      <w:r w:rsidR="001A2C23" w:rsidRPr="007F5512">
        <w:t xml:space="preserve"> veľmi jednoduché. Učiteľ má k</w:t>
      </w:r>
      <w:r w:rsidR="008B3107" w:rsidRPr="007F5512">
        <w:t> </w:t>
      </w:r>
      <w:r w:rsidR="001A2C23" w:rsidRPr="007F5512">
        <w:t>dispozícii</w:t>
      </w:r>
      <w:r w:rsidR="008B3107" w:rsidRPr="007F5512">
        <w:t xml:space="preserve"> viacero verzií z ktorých si môže vybrať. Výhodou je možnosť automatického vyhodnotenia, ktoré po odoslaní urobí server a automaticky pridelí body. </w:t>
      </w:r>
      <w:r w:rsidR="006E0F64" w:rsidRPr="007F5512">
        <w:t>Ú</w:t>
      </w:r>
      <w:r w:rsidR="008B3107" w:rsidRPr="007F5512">
        <w:t>lohou učiteľa je len prideliť známku k získaným bodom</w:t>
      </w:r>
      <w:r w:rsidR="006E0F64" w:rsidRPr="007F5512">
        <w:t>.</w:t>
      </w:r>
      <w:r w:rsidR="00C55F45" w:rsidRPr="007F5512">
        <w:t xml:space="preserve"> V dnešnej dobe tento portál využívame len dve spolu s Ing. </w:t>
      </w:r>
      <w:proofErr w:type="spellStart"/>
      <w:r w:rsidR="00C55F45" w:rsidRPr="007F5512">
        <w:t>Stráňavovou</w:t>
      </w:r>
      <w:proofErr w:type="spellEnd"/>
      <w:r w:rsidR="00F17A60" w:rsidRPr="007F5512">
        <w:t xml:space="preserve">. </w:t>
      </w:r>
    </w:p>
    <w:p w:rsidR="009D672E" w:rsidRPr="007F5512" w:rsidRDefault="009D672E" w:rsidP="007F5512">
      <w:r w:rsidRPr="007F5512">
        <w:t xml:space="preserve">Najväčším problémov plného využitia </w:t>
      </w:r>
      <w:proofErr w:type="spellStart"/>
      <w:r w:rsidRPr="007F5512">
        <w:t>e-learningového</w:t>
      </w:r>
      <w:proofErr w:type="spellEnd"/>
      <w:r w:rsidRPr="007F5512">
        <w:t xml:space="preserve"> portálu je nedostatočný prístup na portál všetkými učiteľmi a žiakmi na hodinách rôznych predmetov. Najideálnejším riešením sa nám zdalo vytvorenie prenosnej multimediálnej učebne na škole. Po vyčíslení nákladov na takúto učebňu, sme začali hľadať spôsob na získanie potrebných financií.</w:t>
      </w:r>
    </w:p>
    <w:p w:rsidR="009D672E" w:rsidRPr="007F5512" w:rsidRDefault="003D543F" w:rsidP="007F5512">
      <w:bookmarkStart w:id="17" w:name="_Toc291974425"/>
      <w:bookmarkStart w:id="18" w:name="_Toc378013559"/>
      <w:r w:rsidRPr="007F5512">
        <w:t xml:space="preserve">Rozšírenie </w:t>
      </w:r>
      <w:r w:rsidR="00C3199F" w:rsidRPr="007F5512">
        <w:t xml:space="preserve"> možnosti využívania </w:t>
      </w:r>
      <w:proofErr w:type="spellStart"/>
      <w:r w:rsidR="00C3199F" w:rsidRPr="007F5512">
        <w:t>e-learningu</w:t>
      </w:r>
      <w:bookmarkEnd w:id="17"/>
      <w:bookmarkEnd w:id="18"/>
      <w:proofErr w:type="spellEnd"/>
    </w:p>
    <w:p w:rsidR="00A40C5C" w:rsidRPr="007F5512" w:rsidRDefault="00C3199F" w:rsidP="007F5512">
      <w:r w:rsidRPr="007F5512">
        <w:t>Jedná z možností získania financií pre modernizá</w:t>
      </w:r>
      <w:r w:rsidR="000F172F" w:rsidRPr="007F5512">
        <w:t>ciu didaktických a náučných</w:t>
      </w:r>
      <w:r w:rsidRPr="007F5512">
        <w:t xml:space="preserve"> pomôcok je získanie prostriedkov prostredníctvom </w:t>
      </w:r>
      <w:r w:rsidR="007D6430" w:rsidRPr="007F5512">
        <w:t>o</w:t>
      </w:r>
      <w:r w:rsidRPr="007F5512">
        <w:t>peračn</w:t>
      </w:r>
      <w:r w:rsidR="007D6430" w:rsidRPr="007F5512">
        <w:t>ého</w:t>
      </w:r>
      <w:r w:rsidRPr="007F5512">
        <w:t xml:space="preserve"> program</w:t>
      </w:r>
      <w:r w:rsidR="004E7AEE" w:rsidRPr="007F5512">
        <w:t>u</w:t>
      </w:r>
      <w:r w:rsidRPr="007F5512">
        <w:t xml:space="preserve"> Vzdelávanie</w:t>
      </w:r>
      <w:r w:rsidR="007D6430" w:rsidRPr="007F5512">
        <w:t>, ktoré</w:t>
      </w:r>
      <w:r w:rsidRPr="007F5512">
        <w:t xml:space="preserve"> je referenčným dokumentom pre programové obdobie 2007 – 2013, na základe ktorého </w:t>
      </w:r>
      <w:r w:rsidR="007D6430" w:rsidRPr="007F5512">
        <w:t xml:space="preserve">je </w:t>
      </w:r>
      <w:r w:rsidRPr="007F5512">
        <w:t xml:space="preserve">poskytovaná podpora na rozvoj ľudských zdrojov s využitím zdrojov Európskeho sociálneho fondu a národných zdrojov. </w:t>
      </w:r>
      <w:r w:rsidR="007D6430" w:rsidRPr="007F5512">
        <w:t>Reagovali sme na výzvu a pre</w:t>
      </w:r>
      <w:r w:rsidR="007F2958" w:rsidRPr="007F5512">
        <w:t>d</w:t>
      </w:r>
      <w:r w:rsidR="007D6430" w:rsidRPr="007F5512">
        <w:t>ložili sme projekt o získanie nenávratných finančných prostriedkov. Projekt nám prijali a teraz sme v štádiu realizácie. Názov nášho projektu je : „Školský vzdelávací program s využitím IKT a </w:t>
      </w:r>
      <w:proofErr w:type="spellStart"/>
      <w:r w:rsidR="007D6430" w:rsidRPr="007F5512">
        <w:t>e-learningu</w:t>
      </w:r>
      <w:proofErr w:type="spellEnd"/>
      <w:r w:rsidR="007D6430" w:rsidRPr="007F5512">
        <w:t>“</w:t>
      </w:r>
    </w:p>
    <w:p w:rsidR="007D6430" w:rsidRPr="007F5512" w:rsidRDefault="007D6430" w:rsidP="007F5512">
      <w:r w:rsidRPr="007F5512">
        <w:t>Cieľ projektu: Vytvorenie a implementácia šk</w:t>
      </w:r>
      <w:r w:rsidR="007F2958" w:rsidRPr="007F5512">
        <w:t>olského vzdelávacieho programu s</w:t>
      </w:r>
      <w:r w:rsidRPr="007F5512">
        <w:t xml:space="preserve"> využitím inovovaných foriem a metód výučby na požiadavky spoločnosti</w:t>
      </w:r>
      <w:r w:rsidR="007F2958" w:rsidRPr="007F5512">
        <w:t>.</w:t>
      </w:r>
    </w:p>
    <w:p w:rsidR="007D6430" w:rsidRPr="007F5512" w:rsidRDefault="007D6430" w:rsidP="007F5512">
      <w:r w:rsidRPr="007F5512">
        <w:t xml:space="preserve">Špecifické ciele projektu: </w:t>
      </w:r>
    </w:p>
    <w:p w:rsidR="00A8418F" w:rsidRPr="007F5512" w:rsidRDefault="00A8418F" w:rsidP="007F5512">
      <w:r w:rsidRPr="007F5512">
        <w:t>Tvorba a overenie nového školského vzdelávacieho programu, využívajúceho nové formy a metódy výučby</w:t>
      </w:r>
    </w:p>
    <w:p w:rsidR="00A8418F" w:rsidRPr="007F5512" w:rsidRDefault="00A8418F" w:rsidP="007F5512">
      <w:r w:rsidRPr="007F5512">
        <w:t>Zostavenie multimediálnej učebne</w:t>
      </w:r>
    </w:p>
    <w:p w:rsidR="00A8418F" w:rsidRPr="007F5512" w:rsidRDefault="00A8418F" w:rsidP="007F5512">
      <w:r w:rsidRPr="007F5512">
        <w:t>Príprava pedagogických zamestnancov na implementáciu inovačných foriem a metód vzdelávania z nového školského vzdelávacieho programu do vyučovacieho procesu</w:t>
      </w:r>
    </w:p>
    <w:p w:rsidR="00A8418F" w:rsidRPr="007F5512" w:rsidRDefault="00A8418F" w:rsidP="007F5512">
      <w:r w:rsidRPr="007F5512">
        <w:t xml:space="preserve">Koordinátorkami projektu som sa stala ja spolu s kolegyňou </w:t>
      </w:r>
      <w:proofErr w:type="spellStart"/>
      <w:r w:rsidRPr="007F5512">
        <w:t>Stráňavovou</w:t>
      </w:r>
      <w:proofErr w:type="spellEnd"/>
      <w:r w:rsidRPr="007F5512">
        <w:t xml:space="preserve">. Plánovali sme z projektu zakúpiť vybavenie pre jednu prenosnú multimediálnu učebňu. No zásluhou </w:t>
      </w:r>
      <w:r w:rsidRPr="007F5512">
        <w:lastRenderedPageBreak/>
        <w:t xml:space="preserve">projektu sme získali 495 000 €, čo veľmi rozšírilo naše možnosti. Do projektu sme zapojili 10 našich kolegov, ktorí v rámci svojich predmetov Programovanie, </w:t>
      </w:r>
      <w:r w:rsidR="007F2958" w:rsidRPr="007F5512">
        <w:t>E</w:t>
      </w:r>
      <w:r w:rsidRPr="007F5512">
        <w:t xml:space="preserve">lektrické stroje a prístroje, Základy elektrotechniky, Elektronika, Programovanie CNC strojov, </w:t>
      </w:r>
      <w:proofErr w:type="spellStart"/>
      <w:r w:rsidRPr="007F5512">
        <w:t>Mechatronika</w:t>
      </w:r>
      <w:proofErr w:type="spellEnd"/>
      <w:r w:rsidRPr="007F5512">
        <w:t>, Strojárska technológia, Automobily, Ekonomika</w:t>
      </w:r>
      <w:r w:rsidR="007F2958" w:rsidRPr="007F5512">
        <w:t xml:space="preserve"> a</w:t>
      </w:r>
      <w:r w:rsidRPr="007F5512">
        <w:t xml:space="preserve"> Technické kreslenie budú plniť cieľ projektu </w:t>
      </w:r>
      <w:r w:rsidR="00645C96" w:rsidRPr="007F5512">
        <w:t>„</w:t>
      </w:r>
      <w:r w:rsidRPr="007F5512">
        <w:t>implementácia inovačných foriem a metód vzdelávania  z nového školského vzdelávacieho programu do vyučovacieho procesu</w:t>
      </w:r>
      <w:r w:rsidR="00645C96" w:rsidRPr="007F5512">
        <w:t>“</w:t>
      </w:r>
      <w:r w:rsidRPr="007F5512">
        <w:t xml:space="preserve">. Budú mať k tomu tieto </w:t>
      </w:r>
      <w:r w:rsidR="00645C96" w:rsidRPr="007F5512">
        <w:t>informačné a komunikačné technológie:</w:t>
      </w:r>
    </w:p>
    <w:p w:rsidR="00645C96" w:rsidRPr="007F5512" w:rsidRDefault="00813EF6" w:rsidP="007F5512">
      <w:r w:rsidRPr="007F5512">
        <w:t>Didaktická a p</w:t>
      </w:r>
      <w:r w:rsidR="00645C96" w:rsidRPr="007F5512">
        <w:t>očítačová technika:</w:t>
      </w:r>
    </w:p>
    <w:p w:rsidR="00645C96" w:rsidRPr="007F5512" w:rsidRDefault="00645C96" w:rsidP="007F5512">
      <w:r w:rsidRPr="007F5512">
        <w:t>každý vyučujúci dostal pre realizáciu projektu notebook a odbornú literatúru</w:t>
      </w:r>
    </w:p>
    <w:p w:rsidR="00645C96" w:rsidRPr="007F5512" w:rsidRDefault="00645C96" w:rsidP="007F5512">
      <w:r w:rsidRPr="007F5512">
        <w:t>tri multimediálne učebne</w:t>
      </w:r>
      <w:r w:rsidR="000F172F" w:rsidRPr="007F5512">
        <w:t>, každá</w:t>
      </w:r>
      <w:r w:rsidRPr="007F5512">
        <w:t xml:space="preserve"> so 16 notebookmi, </w:t>
      </w:r>
      <w:proofErr w:type="spellStart"/>
      <w:r w:rsidRPr="007F5512">
        <w:t>eBeam</w:t>
      </w:r>
      <w:proofErr w:type="spellEnd"/>
      <w:r w:rsidRPr="007F5512">
        <w:t xml:space="preserve"> tabuľou a pripojením cez </w:t>
      </w:r>
      <w:proofErr w:type="spellStart"/>
      <w:r w:rsidRPr="007F5512">
        <w:t>wifi</w:t>
      </w:r>
      <w:proofErr w:type="spellEnd"/>
      <w:r w:rsidRPr="007F5512">
        <w:t xml:space="preserve"> </w:t>
      </w:r>
      <w:proofErr w:type="spellStart"/>
      <w:r w:rsidRPr="007F5512">
        <w:t>router</w:t>
      </w:r>
      <w:proofErr w:type="spellEnd"/>
      <w:r w:rsidRPr="007F5512">
        <w:t xml:space="preserve"> na internet</w:t>
      </w:r>
    </w:p>
    <w:p w:rsidR="00645C96" w:rsidRPr="007F5512" w:rsidRDefault="00645C96" w:rsidP="007F5512">
      <w:r w:rsidRPr="007F5512">
        <w:t xml:space="preserve">tri prenosné </w:t>
      </w:r>
      <w:proofErr w:type="spellStart"/>
      <w:r w:rsidRPr="007F5512">
        <w:t>eBeam</w:t>
      </w:r>
      <w:proofErr w:type="spellEnd"/>
      <w:r w:rsidRPr="007F5512">
        <w:t xml:space="preserve"> tabule, ktoré je možné s notebookmi použiť v ľubovoľnej učebni na škole, väčšina učební má pripojenie na internet prostredníctvom školského </w:t>
      </w:r>
      <w:proofErr w:type="spellStart"/>
      <w:r w:rsidRPr="007F5512">
        <w:t>WiFiEdu</w:t>
      </w:r>
      <w:proofErr w:type="spellEnd"/>
    </w:p>
    <w:p w:rsidR="00E638CE" w:rsidRPr="007F5512" w:rsidRDefault="00E638CE" w:rsidP="007F5512">
      <w:r w:rsidRPr="007F5512">
        <w:t xml:space="preserve">špeciálna učebňa pre programovanie s 9 notebookmi so silnejšou grafikou pre vytvorenie 8 samostatných pracovísk so zostavou Lego </w:t>
      </w:r>
      <w:proofErr w:type="spellStart"/>
      <w:r w:rsidRPr="007F5512">
        <w:t>Mindstroms</w:t>
      </w:r>
      <w:proofErr w:type="spellEnd"/>
      <w:r w:rsidRPr="007F5512">
        <w:t xml:space="preserve"> </w:t>
      </w:r>
      <w:proofErr w:type="spellStart"/>
      <w:r w:rsidRPr="007F5512">
        <w:t>Education</w:t>
      </w:r>
      <w:proofErr w:type="spellEnd"/>
      <w:r w:rsidRPr="007F5512">
        <w:t xml:space="preserve"> NXT, súpravy Lego Mechanika, súpravy </w:t>
      </w:r>
      <w:proofErr w:type="spellStart"/>
      <w:r w:rsidRPr="007F5512">
        <w:t>e.LAB</w:t>
      </w:r>
      <w:proofErr w:type="spellEnd"/>
    </w:p>
    <w:p w:rsidR="00E638CE" w:rsidRPr="007F5512" w:rsidRDefault="00E638CE" w:rsidP="007F5512">
      <w:r w:rsidRPr="007F5512">
        <w:t>didaktický a stavebnicový systém pre vzdelávací proces odborných predmetov</w:t>
      </w:r>
    </w:p>
    <w:p w:rsidR="00E638CE" w:rsidRPr="007F5512" w:rsidRDefault="00E638CE" w:rsidP="007F5512">
      <w:proofErr w:type="spellStart"/>
      <w:r w:rsidRPr="007F5512">
        <w:t>e-learningový</w:t>
      </w:r>
      <w:proofErr w:type="spellEnd"/>
      <w:r w:rsidRPr="007F5512">
        <w:t xml:space="preserve"> portál </w:t>
      </w:r>
      <w:hyperlink r:id="rId12" w:history="1">
        <w:r w:rsidR="007F2958" w:rsidRPr="007F5512">
          <w:rPr>
            <w:rStyle w:val="Hypertextovprepojenie"/>
          </w:rPr>
          <w:t>http://www.esf.edu.sk/0410</w:t>
        </w:r>
      </w:hyperlink>
      <w:r w:rsidR="007F2958" w:rsidRPr="007F5512">
        <w:t xml:space="preserve">, </w:t>
      </w:r>
      <w:proofErr w:type="spellStart"/>
      <w:r w:rsidRPr="007F5512">
        <w:t>ClassServer</w:t>
      </w:r>
      <w:proofErr w:type="spellEnd"/>
      <w:r w:rsidR="004E7AEE" w:rsidRPr="007F5512">
        <w:t xml:space="preserve"> -</w:t>
      </w:r>
      <w:r w:rsidRPr="007F5512">
        <w:t xml:space="preserve"> Učiteľ pre vytváranie nových výučbových materiálov a implementáciu inovačných foriem a metód do vzdelávania.</w:t>
      </w:r>
    </w:p>
    <w:p w:rsidR="00E638CE" w:rsidRPr="007F5512" w:rsidRDefault="00E671BD" w:rsidP="007F5512">
      <w:r w:rsidRPr="007F5512">
        <w:t xml:space="preserve">Pri príprave projektu sme získavali informácie o rôznych typoch </w:t>
      </w:r>
      <w:proofErr w:type="spellStart"/>
      <w:r w:rsidRPr="007F5512">
        <w:t>e</w:t>
      </w:r>
      <w:r w:rsidR="00D805E0" w:rsidRPr="007F5512">
        <w:t>-</w:t>
      </w:r>
      <w:r w:rsidRPr="007F5512">
        <w:t>learningového</w:t>
      </w:r>
      <w:proofErr w:type="spellEnd"/>
      <w:r w:rsidRPr="007F5512">
        <w:t xml:space="preserve"> portálu.</w:t>
      </w:r>
      <w:r w:rsidR="007F2958" w:rsidRPr="007F5512">
        <w:t xml:space="preserve"> Využili sme na to diskusie s kolegami v rámci školenia ĎVUI v Žiline.</w:t>
      </w:r>
      <w:r w:rsidRPr="007F5512">
        <w:t xml:space="preserve"> Nakoniec sme zostali pri type, ktorý už na škole používame od roku 2006.</w:t>
      </w:r>
      <w:r w:rsidR="007B2868" w:rsidRPr="007F5512">
        <w:t xml:space="preserve"> Dôvodov bolo niekoľko:</w:t>
      </w:r>
    </w:p>
    <w:p w:rsidR="007B2868" w:rsidRPr="007F5512" w:rsidRDefault="007B2868" w:rsidP="007F5512">
      <w:proofErr w:type="spellStart"/>
      <w:r w:rsidRPr="007F5512">
        <w:t>ClassServer</w:t>
      </w:r>
      <w:proofErr w:type="spellEnd"/>
      <w:r w:rsidRPr="007F5512">
        <w:t xml:space="preserve"> – Učiteľ umožňuje vytváranie výučbových materiálov aj bez pripojenia na hlavný server portálu. Materiály sa automaticky </w:t>
      </w:r>
      <w:proofErr w:type="spellStart"/>
      <w:r w:rsidRPr="007F5512">
        <w:t>synfronizujú</w:t>
      </w:r>
      <w:r w:rsidR="004E7AEE" w:rsidRPr="007F5512">
        <w:t>medzi</w:t>
      </w:r>
      <w:proofErr w:type="spellEnd"/>
      <w:r w:rsidR="004E7AEE" w:rsidRPr="007F5512">
        <w:t xml:space="preserve"> počítačom učiteľa a serverom portálu,</w:t>
      </w:r>
      <w:r w:rsidRPr="007F5512">
        <w:t xml:space="preserve"> po pripojení</w:t>
      </w:r>
      <w:r w:rsidR="00B65310" w:rsidRPr="007F5512">
        <w:t xml:space="preserve"> na internet doma, alebo v škole.</w:t>
      </w:r>
      <w:r w:rsidR="00D805E0" w:rsidRPr="007F5512">
        <w:t xml:space="preserve"> To podľa našich vedomostí neumožňuje žiadny iný </w:t>
      </w:r>
      <w:proofErr w:type="spellStart"/>
      <w:r w:rsidR="00D805E0" w:rsidRPr="007F5512">
        <w:t>e-learningový</w:t>
      </w:r>
      <w:proofErr w:type="spellEnd"/>
      <w:r w:rsidR="00D805E0" w:rsidRPr="007F5512">
        <w:t xml:space="preserve"> systém</w:t>
      </w:r>
    </w:p>
    <w:p w:rsidR="004E7AEE" w:rsidRPr="007F5512" w:rsidRDefault="004E7AEE" w:rsidP="007F5512">
      <w:proofErr w:type="spellStart"/>
      <w:r w:rsidRPr="007F5512">
        <w:t>Synfronizáciu</w:t>
      </w:r>
      <w:proofErr w:type="spellEnd"/>
      <w:r w:rsidRPr="007F5512">
        <w:t xml:space="preserve"> zabezpečujú nezávisle tri servery v Bratislave, Nitre a Košiciach</w:t>
      </w:r>
    </w:p>
    <w:p w:rsidR="00B65310" w:rsidRPr="007F5512" w:rsidRDefault="00B65310" w:rsidP="007F5512">
      <w:r w:rsidRPr="007F5512">
        <w:t>Výučbové materiály vytvorené pre portál v projekte Škola budúcnosti môžeme bez zmien používať aj na tomto portáli</w:t>
      </w:r>
    </w:p>
    <w:p w:rsidR="00D805E0" w:rsidRPr="007F5512" w:rsidRDefault="00D805E0" w:rsidP="007F5512">
      <w:proofErr w:type="spellStart"/>
      <w:r w:rsidRPr="007F5512">
        <w:t>E-learningový</w:t>
      </w:r>
      <w:proofErr w:type="spellEnd"/>
      <w:r w:rsidRPr="007F5512">
        <w:t xml:space="preserve"> portál predstavuje virtuálnu školu na internete, ku ktorej sa cez prihlasovacie práva prihlasujú učitelia a žiaci. Navzájom sa vidia len tí učitelia a žiaci, ktorých správca portálu 0410 priradí do spoločnej triedy</w:t>
      </w:r>
    </w:p>
    <w:p w:rsidR="00D805E0" w:rsidRPr="007F5512" w:rsidRDefault="00D805E0" w:rsidP="007F5512">
      <w:r w:rsidRPr="007F5512">
        <w:t xml:space="preserve">Vedomosti a skúsenosti, ktoré sme získali prácou s portálom v projekte Škola budúcnosti môžeme s druhou koordinátorkou odovzdať na školení </w:t>
      </w:r>
      <w:r w:rsidR="002901BD" w:rsidRPr="007F5512">
        <w:t>učiteľom zapojeným do projektu</w:t>
      </w:r>
    </w:p>
    <w:p w:rsidR="00B61BEE" w:rsidRPr="007F5512" w:rsidRDefault="00B61BEE" w:rsidP="007F5512">
      <w:r w:rsidRPr="007F5512">
        <w:t xml:space="preserve">Výučbové materiály sú v tvare cvičení, projektov alebo vzdelávacích cieľov, ktoré sa dajú začleniť do úloh v aplikácií </w:t>
      </w:r>
      <w:proofErr w:type="spellStart"/>
      <w:r w:rsidRPr="007F5512">
        <w:t>Class</w:t>
      </w:r>
      <w:proofErr w:type="spellEnd"/>
      <w:r w:rsidRPr="007F5512">
        <w:t xml:space="preserve"> Server. Môžu sa aj vytlačiť a rozdať žiakom. Podobne ako učebnice, alebo pracovné listy môže výučbový materiál obsahovať obrázky, informácie a otázky. Môžu sa do nich zahrnúť vytvorené štandardy, poznámky k hodnoteniu, alebo odkazy na referenčný materiál. Výučbový materiál je možné rozoslať, vypracovať, ohodnotiť a vrátiť žiakom prostredníctvom Internetu, alebo školského intranetu. Pokiaľ sa pridelia žiakom </w:t>
      </w:r>
      <w:proofErr w:type="spellStart"/>
      <w:r w:rsidRPr="007F5512">
        <w:t>online</w:t>
      </w:r>
      <w:proofErr w:type="spellEnd"/>
      <w:r w:rsidRPr="007F5512">
        <w:t>, môžu žiaci odpovede zadávať priamo do zadaní, prípadne priložiť ako súbor s projektom, prezentáciou.</w:t>
      </w:r>
    </w:p>
    <w:p w:rsidR="002C0A0F" w:rsidRPr="007F5512" w:rsidRDefault="002C0A0F" w:rsidP="007F5512">
      <w:r w:rsidRPr="007F5512">
        <w:t xml:space="preserve">Šablóny výučbových materiálov umožňujú jednoduché a rýchle vytváranie výučbových materiálov. Ponúkajú rozvrhnutie pre rôzne typy úloh, ktoré učitelia bežne vytvárajú. </w:t>
      </w:r>
    </w:p>
    <w:p w:rsidR="002C0A0F" w:rsidRPr="007F5512" w:rsidRDefault="002C0A0F" w:rsidP="007F5512">
      <w:r w:rsidRPr="007F5512">
        <w:t>Nasledujúca tabuľka popisuje šablóny výučbových materiálov.</w:t>
      </w:r>
    </w:p>
    <w:p w:rsidR="002C0A0F" w:rsidRPr="007F5512" w:rsidRDefault="002C0A0F" w:rsidP="007F5512">
      <w:r w:rsidRPr="007F5512">
        <w:t>Tabuľka č.1 Šablóny výučbových materiálov</w:t>
      </w:r>
    </w:p>
    <w:p w:rsidR="002C0A0F" w:rsidRPr="007F5512" w:rsidRDefault="002C0A0F" w:rsidP="007F5512"/>
    <w:tbl>
      <w:tblPr>
        <w:tblStyle w:val="Mriekatabuky"/>
        <w:tblW w:w="0" w:type="auto"/>
        <w:tblLook w:val="00A0" w:firstRow="1" w:lastRow="0" w:firstColumn="1" w:lastColumn="0" w:noHBand="0" w:noVBand="0"/>
      </w:tblPr>
      <w:tblGrid>
        <w:gridCol w:w="4606"/>
        <w:gridCol w:w="4606"/>
      </w:tblGrid>
      <w:tr w:rsidR="002C0A0F" w:rsidRPr="007F5512" w:rsidTr="008F5058">
        <w:tc>
          <w:tcPr>
            <w:tcW w:w="4606" w:type="dxa"/>
          </w:tcPr>
          <w:p w:rsidR="002C0A0F" w:rsidRPr="007F5512" w:rsidRDefault="002C0A0F" w:rsidP="007F5512">
            <w:r w:rsidRPr="007F5512">
              <w:lastRenderedPageBreak/>
              <w:t>Šablóna</w:t>
            </w:r>
          </w:p>
        </w:tc>
        <w:tc>
          <w:tcPr>
            <w:tcW w:w="4606" w:type="dxa"/>
          </w:tcPr>
          <w:p w:rsidR="002C0A0F" w:rsidRPr="007F5512" w:rsidRDefault="002C0A0F" w:rsidP="007F5512">
            <w:r w:rsidRPr="007F5512">
              <w:t>Popis</w:t>
            </w:r>
          </w:p>
        </w:tc>
      </w:tr>
      <w:tr w:rsidR="002C0A0F" w:rsidRPr="007F5512" w:rsidTr="008F5058">
        <w:tc>
          <w:tcPr>
            <w:tcW w:w="4606" w:type="dxa"/>
          </w:tcPr>
          <w:p w:rsidR="002C0A0F" w:rsidRPr="007F5512" w:rsidRDefault="002C0A0F" w:rsidP="007F5512">
            <w:r w:rsidRPr="007F5512">
              <w:t>Prázdny materiál</w:t>
            </w:r>
          </w:p>
        </w:tc>
        <w:tc>
          <w:tcPr>
            <w:tcW w:w="4606" w:type="dxa"/>
          </w:tcPr>
          <w:p w:rsidR="002C0A0F" w:rsidRPr="007F5512" w:rsidRDefault="002C0A0F" w:rsidP="007F5512">
            <w:r w:rsidRPr="007F5512">
              <w:t>Vytvorí novú prázdnu stránku bez formátovania a štýlu</w:t>
            </w:r>
          </w:p>
        </w:tc>
      </w:tr>
      <w:tr w:rsidR="002C0A0F" w:rsidRPr="007F5512" w:rsidTr="008F5058">
        <w:tc>
          <w:tcPr>
            <w:tcW w:w="4606" w:type="dxa"/>
          </w:tcPr>
          <w:p w:rsidR="002C0A0F" w:rsidRPr="007F5512" w:rsidRDefault="002C0A0F" w:rsidP="007F5512">
            <w:r w:rsidRPr="007F5512">
              <w:t>Prvý výučbový materiál</w:t>
            </w:r>
          </w:p>
        </w:tc>
        <w:tc>
          <w:tcPr>
            <w:tcW w:w="4606" w:type="dxa"/>
          </w:tcPr>
          <w:p w:rsidR="002C0A0F" w:rsidRPr="007F5512" w:rsidRDefault="002C0A0F" w:rsidP="007F5512">
            <w:r w:rsidRPr="007F5512">
              <w:t>Umožňuje vytvárať rôzne možnosti výučbových materiálov, otázok a poznámok k hodnoteniu. Môže obsahovať text, obrázky, odkazy na webové stránky a  otázky, na ktoré môžu žiaci odpovedať prostredníctvom webového prehliadača a potom ich poslať k ohodnoteniu.. Niektoré otázky možno hodnotiť automaticky, niektoré pomocou poznámok k hodnoteniu.</w:t>
            </w:r>
          </w:p>
        </w:tc>
      </w:tr>
      <w:tr w:rsidR="002C0A0F" w:rsidRPr="007F5512" w:rsidTr="008F5058">
        <w:tc>
          <w:tcPr>
            <w:tcW w:w="4606" w:type="dxa"/>
          </w:tcPr>
          <w:p w:rsidR="002C0A0F" w:rsidRPr="007F5512" w:rsidRDefault="002C0A0F" w:rsidP="007F5512">
            <w:r w:rsidRPr="007F5512">
              <w:t>Importovať súbor aplikácie Word</w:t>
            </w:r>
          </w:p>
        </w:tc>
        <w:tc>
          <w:tcPr>
            <w:tcW w:w="4606" w:type="dxa"/>
          </w:tcPr>
          <w:p w:rsidR="002C0A0F" w:rsidRPr="007F5512" w:rsidRDefault="002C0A0F" w:rsidP="007F5512">
            <w:r w:rsidRPr="007F5512">
              <w:t>Vytvorí stránku založenú na existujúcom dokumente aplikácie MS Word, do ktorého je možné pridávať všetko, čo predchádzajúca šablóna</w:t>
            </w:r>
          </w:p>
        </w:tc>
      </w:tr>
      <w:tr w:rsidR="002C0A0F" w:rsidRPr="007F5512" w:rsidTr="008F5058">
        <w:tc>
          <w:tcPr>
            <w:tcW w:w="4606" w:type="dxa"/>
          </w:tcPr>
          <w:p w:rsidR="002C0A0F" w:rsidRPr="007F5512" w:rsidRDefault="002C0A0F" w:rsidP="007F5512">
            <w:r w:rsidRPr="007F5512">
              <w:t>Referát o knihe</w:t>
            </w:r>
          </w:p>
        </w:tc>
        <w:tc>
          <w:tcPr>
            <w:tcW w:w="4606" w:type="dxa"/>
          </w:tcPr>
          <w:p w:rsidR="002C0A0F" w:rsidRPr="007F5512" w:rsidRDefault="002C0A0F" w:rsidP="007F5512">
            <w:r w:rsidRPr="007F5512">
              <w:t>Vytvorí výučbový materiál s možnosťou vloženia otázok s odpoveďou krátkym textom, ktoré položíme žiakom k naštudovanému odbornému textu</w:t>
            </w:r>
          </w:p>
        </w:tc>
      </w:tr>
      <w:tr w:rsidR="002C0A0F" w:rsidRPr="007F5512" w:rsidTr="008F5058">
        <w:tc>
          <w:tcPr>
            <w:tcW w:w="4606" w:type="dxa"/>
          </w:tcPr>
          <w:p w:rsidR="002C0A0F" w:rsidRPr="007F5512" w:rsidRDefault="002C0A0F" w:rsidP="007F5512">
            <w:r w:rsidRPr="007F5512">
              <w:t>Úloha s tvorivým písaním</w:t>
            </w:r>
          </w:p>
        </w:tc>
        <w:tc>
          <w:tcPr>
            <w:tcW w:w="4606" w:type="dxa"/>
          </w:tcPr>
          <w:p w:rsidR="002C0A0F" w:rsidRPr="007F5512" w:rsidRDefault="002C0A0F" w:rsidP="007F5512">
            <w:r w:rsidRPr="007F5512">
              <w:t xml:space="preserve"> Šablóna obsahuje otázky typu kompozícia s poznámkou s viacerými cieľmi. Študenti môžu odovzdávať dokončené úlohy vo forme prílohy. </w:t>
            </w:r>
          </w:p>
        </w:tc>
      </w:tr>
      <w:tr w:rsidR="002C0A0F" w:rsidRPr="007F5512" w:rsidTr="008F5058">
        <w:tc>
          <w:tcPr>
            <w:tcW w:w="4606" w:type="dxa"/>
          </w:tcPr>
          <w:p w:rsidR="002C0A0F" w:rsidRPr="007F5512" w:rsidRDefault="002C0A0F" w:rsidP="007F5512">
            <w:r w:rsidRPr="007F5512">
              <w:t>Pomocné kartičky</w:t>
            </w:r>
          </w:p>
        </w:tc>
        <w:tc>
          <w:tcPr>
            <w:tcW w:w="4606" w:type="dxa"/>
          </w:tcPr>
          <w:p w:rsidR="002C0A0F" w:rsidRPr="007F5512" w:rsidRDefault="002C0A0F" w:rsidP="007F5512">
            <w:r w:rsidRPr="007F5512">
              <w:t>Každá stránka šablóny umožňuje vytvoriť kartičky s dôležitými údajmi, ktoré sú súčasťou výučbového materiálu a zobrazené na prvej a poslednej strane</w:t>
            </w:r>
          </w:p>
        </w:tc>
      </w:tr>
      <w:tr w:rsidR="002C0A0F" w:rsidRPr="007F5512" w:rsidTr="008F5058">
        <w:tc>
          <w:tcPr>
            <w:tcW w:w="4606" w:type="dxa"/>
          </w:tcPr>
          <w:p w:rsidR="002C0A0F" w:rsidRPr="007F5512" w:rsidRDefault="002C0A0F" w:rsidP="007F5512">
            <w:r w:rsidRPr="007F5512">
              <w:t>Jednoduchý dokument 1</w:t>
            </w:r>
          </w:p>
        </w:tc>
        <w:tc>
          <w:tcPr>
            <w:tcW w:w="4606" w:type="dxa"/>
          </w:tcPr>
          <w:p w:rsidR="002C0A0F" w:rsidRPr="007F5512" w:rsidRDefault="002C0A0F" w:rsidP="007F5512">
            <w:r w:rsidRPr="007F5512">
              <w:t>Vytvorí jednoduchý výučbový materiál obsahujúci možnosť zvislého rozvrhnutia obsahu pre  vloženie obrázku a príslušného textu</w:t>
            </w:r>
          </w:p>
        </w:tc>
      </w:tr>
      <w:tr w:rsidR="002C0A0F" w:rsidRPr="007F5512" w:rsidTr="008F5058">
        <w:tc>
          <w:tcPr>
            <w:tcW w:w="4606" w:type="dxa"/>
          </w:tcPr>
          <w:p w:rsidR="002C0A0F" w:rsidRPr="007F5512" w:rsidRDefault="002C0A0F" w:rsidP="007F5512">
            <w:r w:rsidRPr="007F5512">
              <w:t>Jednoduchý dokument 2</w:t>
            </w:r>
          </w:p>
        </w:tc>
        <w:tc>
          <w:tcPr>
            <w:tcW w:w="4606" w:type="dxa"/>
          </w:tcPr>
          <w:p w:rsidR="002C0A0F" w:rsidRPr="007F5512" w:rsidRDefault="002C0A0F" w:rsidP="007F5512">
            <w:r w:rsidRPr="007F5512">
              <w:t>Vytvorí jednoduchý výučbový materiál obsahujúci možnosť vodorovného rozvrhnutia obsahu pre  vloženie obrázku a príslušného textu</w:t>
            </w:r>
          </w:p>
        </w:tc>
      </w:tr>
      <w:tr w:rsidR="002C0A0F" w:rsidRPr="007F5512" w:rsidTr="008F5058">
        <w:tc>
          <w:tcPr>
            <w:tcW w:w="4606" w:type="dxa"/>
          </w:tcPr>
          <w:p w:rsidR="002C0A0F" w:rsidRPr="007F5512" w:rsidRDefault="002C0A0F" w:rsidP="007F5512">
            <w:r w:rsidRPr="007F5512">
              <w:t>Matematický kvíz</w:t>
            </w:r>
          </w:p>
        </w:tc>
        <w:tc>
          <w:tcPr>
            <w:tcW w:w="4606" w:type="dxa"/>
          </w:tcPr>
          <w:p w:rsidR="002C0A0F" w:rsidRPr="007F5512" w:rsidRDefault="002C0A0F" w:rsidP="007F5512">
            <w:r w:rsidRPr="007F5512">
              <w:t xml:space="preserve"> Vytvorí kvíz obsahujúci maximálne 50 otázok. Každá otázka má prázdne pole pre odpoveď</w:t>
            </w:r>
          </w:p>
        </w:tc>
      </w:tr>
      <w:tr w:rsidR="002C0A0F" w:rsidRPr="007F5512" w:rsidTr="008F5058">
        <w:tc>
          <w:tcPr>
            <w:tcW w:w="4606" w:type="dxa"/>
          </w:tcPr>
          <w:p w:rsidR="002C0A0F" w:rsidRPr="007F5512" w:rsidRDefault="002C0A0F" w:rsidP="007F5512">
            <w:r w:rsidRPr="007F5512">
              <w:t>Kvíz s viacerými možnosťami pre odpoveď</w:t>
            </w:r>
          </w:p>
        </w:tc>
        <w:tc>
          <w:tcPr>
            <w:tcW w:w="4606" w:type="dxa"/>
          </w:tcPr>
          <w:p w:rsidR="002C0A0F" w:rsidRPr="007F5512" w:rsidRDefault="002C0A0F" w:rsidP="007F5512">
            <w:r w:rsidRPr="007F5512">
              <w:t>Vytvorí kvíz obsahujúci maximálne 50 otázok. Každá otázka môže mať 2 alebo 6 možností  pre odpoveď</w:t>
            </w:r>
          </w:p>
        </w:tc>
      </w:tr>
      <w:tr w:rsidR="002C0A0F" w:rsidRPr="007F5512" w:rsidTr="008F5058">
        <w:tc>
          <w:tcPr>
            <w:tcW w:w="4606" w:type="dxa"/>
          </w:tcPr>
          <w:p w:rsidR="002C0A0F" w:rsidRPr="007F5512" w:rsidRDefault="002C0A0F" w:rsidP="007F5512">
            <w:r w:rsidRPr="007F5512">
              <w:t>Výskumný projekt</w:t>
            </w:r>
          </w:p>
        </w:tc>
        <w:tc>
          <w:tcPr>
            <w:tcW w:w="4606" w:type="dxa"/>
          </w:tcPr>
          <w:p w:rsidR="002C0A0F" w:rsidRPr="007F5512" w:rsidRDefault="002C0A0F" w:rsidP="007F5512">
            <w:r w:rsidRPr="007F5512">
              <w:t>Vytvorí výučbový materiál pre zložitejšie projekty. Dokončené projekty sa môžu priložiť ako súbor a uložiť na server</w:t>
            </w:r>
          </w:p>
        </w:tc>
      </w:tr>
      <w:tr w:rsidR="002C0A0F" w:rsidRPr="007F5512" w:rsidTr="008F5058">
        <w:tc>
          <w:tcPr>
            <w:tcW w:w="4606" w:type="dxa"/>
          </w:tcPr>
          <w:p w:rsidR="002C0A0F" w:rsidRPr="007F5512" w:rsidRDefault="002C0A0F" w:rsidP="007F5512">
            <w:r w:rsidRPr="007F5512">
              <w:t>Vedecký projekt</w:t>
            </w:r>
          </w:p>
        </w:tc>
        <w:tc>
          <w:tcPr>
            <w:tcW w:w="4606" w:type="dxa"/>
          </w:tcPr>
          <w:p w:rsidR="002C0A0F" w:rsidRPr="007F5512" w:rsidRDefault="002C0A0F" w:rsidP="007F5512">
            <w:r w:rsidRPr="007F5512">
              <w:t xml:space="preserve">Vytvorí výučbový materiál s možnosťou zadania pokynov pre tvorbu projektu , </w:t>
            </w:r>
            <w:r w:rsidRPr="007F5512">
              <w:lastRenderedPageBreak/>
              <w:t>automatické zobrazenie možnosti priloženia súboru a zobrazenie poznámok k hodnoteniu so súčasným zobrazením priradených bodov</w:t>
            </w:r>
          </w:p>
        </w:tc>
      </w:tr>
    </w:tbl>
    <w:p w:rsidR="00F251F1" w:rsidRPr="007F5512" w:rsidRDefault="00F251F1" w:rsidP="007F5512"/>
    <w:p w:rsidR="002C0A0F" w:rsidRPr="007F5512" w:rsidRDefault="000B6BDF" w:rsidP="007F5512">
      <w:r w:rsidRPr="007F5512">
        <w:t>Pre prácu s </w:t>
      </w:r>
      <w:proofErr w:type="spellStart"/>
      <w:r w:rsidRPr="007F5512">
        <w:t>e-learningovým</w:t>
      </w:r>
      <w:proofErr w:type="spellEnd"/>
      <w:r w:rsidRPr="007F5512">
        <w:t xml:space="preserve"> portálom máme v súčasnosti k dispozícii </w:t>
      </w:r>
      <w:r w:rsidR="00426E2B" w:rsidRPr="007F5512">
        <w:t>päť</w:t>
      </w:r>
      <w:r w:rsidRPr="007F5512">
        <w:t xml:space="preserve"> učební informatiky, každá s </w:t>
      </w:r>
      <w:r w:rsidR="00426E2B" w:rsidRPr="007F5512">
        <w:t>jedenástimi</w:t>
      </w:r>
      <w:r w:rsidRPr="007F5512">
        <w:t xml:space="preserve"> stolovými počítačmi a</w:t>
      </w:r>
      <w:r w:rsidR="00426E2B" w:rsidRPr="007F5512">
        <w:t> štyridsať päť</w:t>
      </w:r>
      <w:r w:rsidRPr="007F5512">
        <w:t xml:space="preserve"> notebookov pre žiakov,  </w:t>
      </w:r>
      <w:r w:rsidR="00426E2B" w:rsidRPr="007F5512">
        <w:t>tri</w:t>
      </w:r>
      <w:r w:rsidRPr="007F5512">
        <w:t xml:space="preserve"> statické </w:t>
      </w:r>
      <w:proofErr w:type="spellStart"/>
      <w:r w:rsidRPr="007F5512">
        <w:t>eBeam</w:t>
      </w:r>
      <w:proofErr w:type="spellEnd"/>
      <w:r w:rsidRPr="007F5512">
        <w:t xml:space="preserve"> tabule s notebookmi s nai</w:t>
      </w:r>
      <w:r w:rsidR="00426E2B" w:rsidRPr="007F5512">
        <w:t>n</w:t>
      </w:r>
      <w:r w:rsidRPr="007F5512">
        <w:t xml:space="preserve">štalovanými výučbovými programami, tri prenosné </w:t>
      </w:r>
      <w:proofErr w:type="spellStart"/>
      <w:r w:rsidR="00426E2B" w:rsidRPr="007F5512">
        <w:t>eBeam</w:t>
      </w:r>
      <w:proofErr w:type="spellEnd"/>
      <w:r w:rsidR="00426E2B" w:rsidRPr="007F5512">
        <w:t xml:space="preserve"> tabule, ktoré v spojení so žiackymi notebookmi možno použiť v ľubovoľnej učebni školy. Tým sa zväčšila možnosť využívania</w:t>
      </w:r>
      <w:r w:rsidR="00D739F0" w:rsidRPr="007F5512">
        <w:t xml:space="preserve"> </w:t>
      </w:r>
      <w:proofErr w:type="spellStart"/>
      <w:r w:rsidR="00D739F0" w:rsidRPr="007F5512">
        <w:t>e-learningu</w:t>
      </w:r>
      <w:proofErr w:type="spellEnd"/>
      <w:r w:rsidR="00D739F0" w:rsidRPr="007F5512">
        <w:t xml:space="preserve"> vo vyučovaní na škole.</w:t>
      </w:r>
    </w:p>
    <w:p w:rsidR="003D543F" w:rsidRPr="007F5512" w:rsidRDefault="002C0A0F" w:rsidP="007F5512">
      <w:r w:rsidRPr="007F5512">
        <w:t>Pretože projekt nezakazuje využívanie didaktickej techniky a </w:t>
      </w:r>
      <w:proofErr w:type="spellStart"/>
      <w:r w:rsidRPr="007F5512">
        <w:t>e-learningového</w:t>
      </w:r>
      <w:proofErr w:type="spellEnd"/>
      <w:r w:rsidRPr="007F5512">
        <w:t xml:space="preserve"> portálu učiteľmi n</w:t>
      </w:r>
      <w:r w:rsidR="00813EF6" w:rsidRPr="007F5512">
        <w:t>e</w:t>
      </w:r>
      <w:r w:rsidRPr="007F5512">
        <w:t>zapojenými do projektu, plánujeme zaškoliť aj ďalších kolegov, aby sa aj oni zapojili do implementácie</w:t>
      </w:r>
      <w:r w:rsidR="00813EF6" w:rsidRPr="007F5512">
        <w:t xml:space="preserve">  inovačných foriem a metód vzdelávania z nového školského vzdelávacieho programu do vyučovacieho procesu. Takýmto spôsobom dosiahneme, že využívanie </w:t>
      </w:r>
      <w:proofErr w:type="spellStart"/>
      <w:r w:rsidR="00813EF6" w:rsidRPr="007F5512">
        <w:t>e-learningu</w:t>
      </w:r>
      <w:proofErr w:type="spellEnd"/>
      <w:r w:rsidR="00813EF6" w:rsidRPr="007F5512">
        <w:t xml:space="preserve"> vo vyučovaní nebude viazané na učebne Informatiky. Mobilné notebooky, prenosné </w:t>
      </w:r>
      <w:proofErr w:type="spellStart"/>
      <w:r w:rsidR="00813EF6" w:rsidRPr="007F5512">
        <w:t>eBeam</w:t>
      </w:r>
      <w:proofErr w:type="spellEnd"/>
      <w:r w:rsidR="00813EF6" w:rsidRPr="007F5512">
        <w:t xml:space="preserve"> tabule a </w:t>
      </w:r>
      <w:proofErr w:type="spellStart"/>
      <w:r w:rsidR="00813EF6" w:rsidRPr="007F5512">
        <w:t>WiFi</w:t>
      </w:r>
      <w:proofErr w:type="spellEnd"/>
      <w:r w:rsidR="00813EF6" w:rsidRPr="007F5512">
        <w:t xml:space="preserve"> pripojenie na škole, umožní využiť </w:t>
      </w:r>
      <w:proofErr w:type="spellStart"/>
      <w:r w:rsidR="00813EF6" w:rsidRPr="007F5512">
        <w:t>e-learningový</w:t>
      </w:r>
      <w:proofErr w:type="spellEnd"/>
      <w:r w:rsidR="00813EF6" w:rsidRPr="007F5512">
        <w:t xml:space="preserve"> portál na ľubovoľnej vyučovacej hodine. </w:t>
      </w:r>
    </w:p>
    <w:p w:rsidR="00CB42BD" w:rsidRPr="007F5512" w:rsidRDefault="003D543F" w:rsidP="007F5512">
      <w:r w:rsidRPr="007F5512">
        <w:t xml:space="preserve"> Pre získanie peňazí na realizáciu projektu t</w:t>
      </w:r>
      <w:r w:rsidR="00813EF6" w:rsidRPr="007F5512">
        <w:t xml:space="preserve">reba </w:t>
      </w:r>
      <w:r w:rsidRPr="007F5512">
        <w:t xml:space="preserve"> t</w:t>
      </w:r>
      <w:r w:rsidR="00813EF6" w:rsidRPr="007F5512">
        <w:t>rpezlivosť, nájsť dobrý projektový tím a firm</w:t>
      </w:r>
      <w:r w:rsidRPr="007F5512">
        <w:t>u</w:t>
      </w:r>
      <w:r w:rsidR="00813EF6" w:rsidRPr="007F5512">
        <w:t xml:space="preserve">, ktorá pomôže </w:t>
      </w:r>
      <w:r w:rsidRPr="007F5512">
        <w:t>vytvoriť projekt so správnym zameraním a náplňou.</w:t>
      </w:r>
    </w:p>
    <w:p w:rsidR="00FD275C" w:rsidRPr="007F5512" w:rsidRDefault="00FD275C" w:rsidP="007F5512">
      <w:bookmarkStart w:id="19" w:name="_Toc102191192"/>
      <w:bookmarkStart w:id="20" w:name="_Toc259202650"/>
      <w:bookmarkStart w:id="21" w:name="_Toc291974426"/>
      <w:bookmarkStart w:id="22" w:name="_Toc378013560"/>
      <w:r w:rsidRPr="007F5512">
        <w:t>Záver</w:t>
      </w:r>
      <w:bookmarkEnd w:id="19"/>
      <w:bookmarkEnd w:id="20"/>
      <w:bookmarkEnd w:id="21"/>
      <w:bookmarkEnd w:id="22"/>
    </w:p>
    <w:p w:rsidR="00CA5718" w:rsidRPr="007F5512" w:rsidRDefault="00CA5718" w:rsidP="007F5512">
      <w:r w:rsidRPr="007F5512">
        <w:t>Informačn</w:t>
      </w:r>
      <w:r w:rsidR="003D543F" w:rsidRPr="007F5512">
        <w:t xml:space="preserve">é a </w:t>
      </w:r>
      <w:r w:rsidRPr="007F5512">
        <w:t xml:space="preserve"> komunikačné technológie  prinášajú do vyučovania prvky novej kvality, ktoré by sme sa mali snažiť využiť. Prinášajú totiž úžitok tak žiakovi ako aj učiteľovi. Pre žiaka otvárajú nové možnosti </w:t>
      </w:r>
      <w:r w:rsidR="00D805E0" w:rsidRPr="007F5512">
        <w:t>samo štúdia</w:t>
      </w:r>
      <w:r w:rsidRPr="007F5512">
        <w:t xml:space="preserve"> s využitím obrovského množstva materiálov. Žiak sám objavuje nové poznatky, ktoré si vymieňa a konfrontuje so spolužiakmi, rozvíja myšlienkové a tvorivé aktivity, vytvára materiály slúžiace širokej verejnosti, hodnotí diela iných. Na druhej strane učiteľovi sa núka možnosť na skvalitnenie a zatraktívnenie výučby. Dostáva sa síce sám do úlohy študenta, avšak môže pristupovať k vyučovaniu oveľa tvorivejšie, stáva sa autorom, scenáristom, režisérom, poradcom svojich žiakov.</w:t>
      </w:r>
    </w:p>
    <w:p w:rsidR="00CA5718" w:rsidRPr="007F5512" w:rsidRDefault="00CA5718" w:rsidP="007F5512">
      <w:r w:rsidRPr="007F5512">
        <w:t xml:space="preserve">Rýchly rozvoj poznania, ktorý je dôsledkom nových technológií, vedie k potrebe celoživotného vzdelávania, ktoré musí byť dostupné kedykoľvek a kdekoľvek. </w:t>
      </w:r>
      <w:r w:rsidR="003D543F" w:rsidRPr="007F5512">
        <w:t>Informačné a komunikačné technológie</w:t>
      </w:r>
      <w:r w:rsidRPr="007F5512">
        <w:t xml:space="preserve"> nám pomáhajú šetriť čas, vyhýbať sa rutinným činnostiam, ale prichádzajú aj s úplne novými službami (napr. spolupráca na diaľku v reálnom čase). Okrem zabezpečenia počítačovej gramotnosti pomáhajú urobiť vyučovanie účinnejším, zaujímavejším, aktuálnejším. Mnohé tradičné vyučovacie predmety sa môžu stať názornejšími a pomocou informačn</w:t>
      </w:r>
      <w:r w:rsidR="00D23F56" w:rsidRPr="007F5512">
        <w:t xml:space="preserve">ých a </w:t>
      </w:r>
      <w:r w:rsidRPr="007F5512">
        <w:t xml:space="preserve"> komunikačných technológií odpovedať na stálu otázku žiakov: "Načo mi to v živote bude?". To všetko by malo mať za následok aktívnejší spôsob nášho života a oveľa viac možností pre sebarealizáciu každého z nás </w:t>
      </w:r>
      <w:r w:rsidR="001A68EB" w:rsidRPr="007F5512">
        <w:t>.</w:t>
      </w:r>
    </w:p>
    <w:p w:rsidR="00CA5718" w:rsidRPr="007F5512" w:rsidRDefault="00CA5718" w:rsidP="007F5512">
      <w:r w:rsidRPr="007F5512">
        <w:t xml:space="preserve">Internet je zdroj nových informácií, zdroj ucelených informácií a zdroj inšpirácie. Pre študenta je ľahko dostupný a časovo menej náročný na štúdium a najmä na vyhľadávanie informácií. V súčasnosti existuje niekoľko spôsobov vzdelávania prostredníctvom Internetu. Vďaka Internetu vzdialenosť nehrá úlohu a všetci sa môžeme zapojiť do on-line vzdelávania. Na rôznych stránkach je možné nájsť učebné texty, animácie, videá a iné. Táto forma, ako naznačujú štatistiky, bude v najbližšom čase ešte výraznejšia. Z jednoduchého dôvodu - je najjednoduchšia a najlacnejšia, teda najefektívnejšia. Ak sa nám to podarí sprístupniť aj študentom, bude najefektívnejšia aj z ich pohľadu. </w:t>
      </w:r>
      <w:proofErr w:type="spellStart"/>
      <w:r w:rsidRPr="007F5512">
        <w:t>E-learning</w:t>
      </w:r>
      <w:proofErr w:type="spellEnd"/>
      <w:r w:rsidRPr="007F5512">
        <w:t xml:space="preserve"> </w:t>
      </w:r>
      <w:r w:rsidR="00D23F56" w:rsidRPr="007F5512">
        <w:t>a </w:t>
      </w:r>
      <w:proofErr w:type="spellStart"/>
      <w:r w:rsidR="00D23F56" w:rsidRPr="007F5512">
        <w:t>e-learningový</w:t>
      </w:r>
      <w:proofErr w:type="spellEnd"/>
      <w:r w:rsidR="00D23F56" w:rsidRPr="007F5512">
        <w:t xml:space="preserve"> portál</w:t>
      </w:r>
      <w:r w:rsidRPr="007F5512">
        <w:t xml:space="preserve"> prináša značné zlepšenia v oblasti samostatnej a tvorivej práce žiakov v porovnaní s tradičnými </w:t>
      </w:r>
      <w:r w:rsidRPr="007F5512">
        <w:lastRenderedPageBreak/>
        <w:t>spôsobmi výu</w:t>
      </w:r>
      <w:r w:rsidR="00D805E0" w:rsidRPr="007F5512">
        <w:t>čb</w:t>
      </w:r>
      <w:r w:rsidRPr="007F5512">
        <w:t xml:space="preserve">y. Počítač ako materiálny prostriedok vyučovania možno teda veľmi efektívne uplatňovať vo všetkých fázach vyučovacieho procesu. </w:t>
      </w:r>
    </w:p>
    <w:p w:rsidR="00CA5718" w:rsidRPr="007F5512" w:rsidRDefault="00CA5718" w:rsidP="007F5512">
      <w:r w:rsidRPr="007F5512">
        <w:t xml:space="preserve">Keďže sa materiály pre </w:t>
      </w:r>
      <w:proofErr w:type="spellStart"/>
      <w:r w:rsidRPr="007F5512">
        <w:t>e-learning</w:t>
      </w:r>
      <w:proofErr w:type="spellEnd"/>
      <w:r w:rsidRPr="007F5512">
        <w:t xml:space="preserve"> zvyčajne publikujú na WWW, niet pochýb o zmysluplnosti takýchto projektov. Materiály vo forme edukačných WWW stránok vytvorených študentmi môžu učitelia využiť jednak pri príprave na vyučovanie</w:t>
      </w:r>
      <w:r w:rsidR="00D23F56" w:rsidRPr="007F5512">
        <w:t xml:space="preserve"> </w:t>
      </w:r>
      <w:r w:rsidRPr="007F5512">
        <w:t>na rozšírenie a spestrenie učiva, aktualizáciu údajov</w:t>
      </w:r>
      <w:r w:rsidR="00D23F56" w:rsidRPr="007F5512">
        <w:t>,</w:t>
      </w:r>
      <w:r w:rsidRPr="007F5512">
        <w:t xml:space="preserve"> a aj v priebehu samotnej vyučovacej hodiny na motiváciu - obrázky, animácie a videonahrávky, na sprístupňovanie učiva, precvičovanie a upevňovanie vedomostí.</w:t>
      </w:r>
      <w:r w:rsidR="00D23F56" w:rsidRPr="007F5512">
        <w:t xml:space="preserve"> Aby </w:t>
      </w:r>
      <w:r w:rsidR="00A40C5C" w:rsidRPr="007F5512">
        <w:t xml:space="preserve">sme mohli využívať </w:t>
      </w:r>
      <w:proofErr w:type="spellStart"/>
      <w:r w:rsidR="00A40C5C" w:rsidRPr="007F5512">
        <w:t>e-learning</w:t>
      </w:r>
      <w:proofErr w:type="spellEnd"/>
      <w:r w:rsidR="00A40C5C" w:rsidRPr="007F5512">
        <w:t xml:space="preserve"> a </w:t>
      </w:r>
      <w:proofErr w:type="spellStart"/>
      <w:r w:rsidR="00A40C5C" w:rsidRPr="007F5512">
        <w:t>e-learningový</w:t>
      </w:r>
      <w:proofErr w:type="spellEnd"/>
      <w:r w:rsidR="00A40C5C" w:rsidRPr="007F5512">
        <w:t xml:space="preserve"> portál, potrebovali sme mobilnú multimediálnu učebňu. Peniaze sme získali pomocou realizácie projektu „Školský vzdelávací program s využitím IKT a </w:t>
      </w:r>
      <w:proofErr w:type="spellStart"/>
      <w:r w:rsidR="00A40C5C" w:rsidRPr="007F5512">
        <w:t>e-learningu</w:t>
      </w:r>
      <w:proofErr w:type="spellEnd"/>
      <w:r w:rsidR="00A40C5C" w:rsidRPr="007F5512">
        <w:t>“</w:t>
      </w:r>
    </w:p>
    <w:p w:rsidR="00AD07D3" w:rsidRPr="007F5512" w:rsidRDefault="00CA5718" w:rsidP="007F5512">
      <w:r w:rsidRPr="007F5512">
        <w:t xml:space="preserve"> </w:t>
      </w:r>
      <w:r w:rsidR="00D805E0" w:rsidRPr="007F5512">
        <w:tab/>
      </w:r>
      <w:r w:rsidR="008150EB" w:rsidRPr="007F5512">
        <w:t>Verím, že  táto  práca pomôže kolegom, ktorí majú možnosť vyučovať cez prostredie</w:t>
      </w:r>
      <w:r w:rsidR="008D0916" w:rsidRPr="007F5512">
        <w:t xml:space="preserve"> </w:t>
      </w:r>
      <w:proofErr w:type="spellStart"/>
      <w:r w:rsidR="008D0916" w:rsidRPr="007F5512">
        <w:t>e-</w:t>
      </w:r>
      <w:r w:rsidR="00A40C5C" w:rsidRPr="007F5512">
        <w:t>le</w:t>
      </w:r>
      <w:r w:rsidR="008D0916" w:rsidRPr="007F5512">
        <w:t>arningového</w:t>
      </w:r>
      <w:proofErr w:type="spellEnd"/>
      <w:r w:rsidR="008D0916" w:rsidRPr="007F5512">
        <w:t xml:space="preserve"> portálu, vytvoreného akýmkoľvek spôsobom napr.</w:t>
      </w:r>
      <w:r w:rsidR="008150EB" w:rsidRPr="007F5512">
        <w:t xml:space="preserve"> </w:t>
      </w:r>
      <w:proofErr w:type="spellStart"/>
      <w:r w:rsidR="008D0916" w:rsidRPr="007F5512">
        <w:t>Moddle</w:t>
      </w:r>
      <w:proofErr w:type="spellEnd"/>
      <w:r w:rsidR="008D0916" w:rsidRPr="007F5512">
        <w:t xml:space="preserve">, </w:t>
      </w:r>
      <w:proofErr w:type="spellStart"/>
      <w:r w:rsidR="008150EB" w:rsidRPr="007F5512">
        <w:t>ClassServer</w:t>
      </w:r>
      <w:proofErr w:type="spellEnd"/>
      <w:r w:rsidR="008150EB" w:rsidRPr="007F5512">
        <w:t xml:space="preserve"> </w:t>
      </w:r>
      <w:r w:rsidR="008D0916" w:rsidRPr="007F5512">
        <w:t>alebo</w:t>
      </w:r>
      <w:r w:rsidR="008150EB" w:rsidRPr="007F5512">
        <w:t xml:space="preserve"> využívať portál „Škola budúcnosti“  no nemajú odvahu, skúsenosti, alebo chuť zapojiť sa</w:t>
      </w:r>
      <w:r w:rsidR="00A40C5C" w:rsidRPr="007F5512">
        <w:t xml:space="preserve"> do štátneh</w:t>
      </w:r>
      <w:r w:rsidR="00E27CCF" w:rsidRPr="007F5512">
        <w:t>o operačného programu Vzdelávanie.</w:t>
      </w:r>
      <w:r w:rsidR="008150EB" w:rsidRPr="007F5512">
        <w:t xml:space="preserve"> </w:t>
      </w:r>
    </w:p>
    <w:p w:rsidR="008150EB" w:rsidRPr="007F5512" w:rsidRDefault="008150EB" w:rsidP="007F5512">
      <w:bookmarkStart w:id="23" w:name="_GoBack"/>
      <w:bookmarkEnd w:id="23"/>
    </w:p>
    <w:sectPr w:rsidR="008150EB" w:rsidRPr="007F5512" w:rsidSect="009556A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C74" w:rsidRDefault="00884C74" w:rsidP="00FD275C">
      <w:r>
        <w:separator/>
      </w:r>
    </w:p>
  </w:endnote>
  <w:endnote w:type="continuationSeparator" w:id="0">
    <w:p w:rsidR="00884C74" w:rsidRDefault="00884C74" w:rsidP="00FD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12" w:rsidRDefault="007F5512">
    <w:pPr>
      <w:pStyle w:val="Pta"/>
      <w:jc w:val="center"/>
    </w:pPr>
  </w:p>
  <w:p w:rsidR="00B4262F" w:rsidRDefault="00B4262F" w:rsidP="00437497">
    <w:pPr>
      <w:pStyle w:val="Pta"/>
      <w:pBdr>
        <w:top w:val="dotted" w:sz="4" w:space="1" w:color="auto"/>
      </w:pBd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12" w:rsidRDefault="007F5512" w:rsidP="00696FAE">
    <w:pPr>
      <w:pStyle w:val="Pta"/>
      <w:pBdr>
        <w:top w:val="dotted" w:sz="4"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C74" w:rsidRDefault="00884C74" w:rsidP="00FD275C">
      <w:r>
        <w:separator/>
      </w:r>
    </w:p>
  </w:footnote>
  <w:footnote w:type="continuationSeparator" w:id="0">
    <w:p w:rsidR="00884C74" w:rsidRDefault="00884C74" w:rsidP="00FD2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A09"/>
    <w:multiLevelType w:val="hybridMultilevel"/>
    <w:tmpl w:val="4014AC70"/>
    <w:lvl w:ilvl="0" w:tplc="A66ACBAE">
      <w:start w:val="1"/>
      <w:numFmt w:val="decimal"/>
      <w:pStyle w:val="ZoznamLiteratury"/>
      <w:lvlText w:val="[%1]"/>
      <w:lvlJc w:val="right"/>
      <w:pPr>
        <w:tabs>
          <w:tab w:val="num" w:pos="653"/>
        </w:tabs>
        <w:ind w:left="653" w:hanging="227"/>
      </w:pPr>
      <w:rPr>
        <w:rFonts w:hint="default"/>
      </w:rPr>
    </w:lvl>
    <w:lvl w:ilvl="1" w:tplc="04090019" w:tentative="1">
      <w:start w:val="1"/>
      <w:numFmt w:val="lowerLetter"/>
      <w:lvlText w:val="%2."/>
      <w:lvlJc w:val="left"/>
      <w:pPr>
        <w:tabs>
          <w:tab w:val="num" w:pos="1526"/>
        </w:tabs>
        <w:ind w:left="1526" w:hanging="360"/>
      </w:pPr>
    </w:lvl>
    <w:lvl w:ilvl="2" w:tplc="0409001B" w:tentative="1">
      <w:start w:val="1"/>
      <w:numFmt w:val="lowerRoman"/>
      <w:lvlText w:val="%3."/>
      <w:lvlJc w:val="right"/>
      <w:pPr>
        <w:tabs>
          <w:tab w:val="num" w:pos="2246"/>
        </w:tabs>
        <w:ind w:left="2246" w:hanging="180"/>
      </w:pPr>
    </w:lvl>
    <w:lvl w:ilvl="3" w:tplc="0409000F" w:tentative="1">
      <w:start w:val="1"/>
      <w:numFmt w:val="decimal"/>
      <w:lvlText w:val="%4."/>
      <w:lvlJc w:val="left"/>
      <w:pPr>
        <w:tabs>
          <w:tab w:val="num" w:pos="2966"/>
        </w:tabs>
        <w:ind w:left="2966" w:hanging="360"/>
      </w:pPr>
    </w:lvl>
    <w:lvl w:ilvl="4" w:tplc="04090019" w:tentative="1">
      <w:start w:val="1"/>
      <w:numFmt w:val="lowerLetter"/>
      <w:lvlText w:val="%5."/>
      <w:lvlJc w:val="left"/>
      <w:pPr>
        <w:tabs>
          <w:tab w:val="num" w:pos="3686"/>
        </w:tabs>
        <w:ind w:left="3686" w:hanging="360"/>
      </w:pPr>
    </w:lvl>
    <w:lvl w:ilvl="5" w:tplc="0409001B" w:tentative="1">
      <w:start w:val="1"/>
      <w:numFmt w:val="lowerRoman"/>
      <w:lvlText w:val="%6."/>
      <w:lvlJc w:val="right"/>
      <w:pPr>
        <w:tabs>
          <w:tab w:val="num" w:pos="4406"/>
        </w:tabs>
        <w:ind w:left="4406" w:hanging="180"/>
      </w:pPr>
    </w:lvl>
    <w:lvl w:ilvl="6" w:tplc="0409000F" w:tentative="1">
      <w:start w:val="1"/>
      <w:numFmt w:val="decimal"/>
      <w:lvlText w:val="%7."/>
      <w:lvlJc w:val="left"/>
      <w:pPr>
        <w:tabs>
          <w:tab w:val="num" w:pos="5126"/>
        </w:tabs>
        <w:ind w:left="5126" w:hanging="360"/>
      </w:pPr>
    </w:lvl>
    <w:lvl w:ilvl="7" w:tplc="04090019" w:tentative="1">
      <w:start w:val="1"/>
      <w:numFmt w:val="lowerLetter"/>
      <w:lvlText w:val="%8."/>
      <w:lvlJc w:val="left"/>
      <w:pPr>
        <w:tabs>
          <w:tab w:val="num" w:pos="5846"/>
        </w:tabs>
        <w:ind w:left="5846" w:hanging="360"/>
      </w:pPr>
    </w:lvl>
    <w:lvl w:ilvl="8" w:tplc="0409001B" w:tentative="1">
      <w:start w:val="1"/>
      <w:numFmt w:val="lowerRoman"/>
      <w:lvlText w:val="%9."/>
      <w:lvlJc w:val="right"/>
      <w:pPr>
        <w:tabs>
          <w:tab w:val="num" w:pos="6566"/>
        </w:tabs>
        <w:ind w:left="6566" w:hanging="180"/>
      </w:pPr>
    </w:lvl>
  </w:abstractNum>
  <w:abstractNum w:abstractNumId="1">
    <w:nsid w:val="0FE86F83"/>
    <w:multiLevelType w:val="hybridMultilevel"/>
    <w:tmpl w:val="2E62DEE4"/>
    <w:lvl w:ilvl="0" w:tplc="041B0001">
      <w:start w:val="1"/>
      <w:numFmt w:val="bullet"/>
      <w:lvlText w:val=""/>
      <w:lvlJc w:val="left"/>
      <w:pPr>
        <w:ind w:left="1230" w:hanging="360"/>
      </w:pPr>
      <w:rPr>
        <w:rFonts w:ascii="Symbol" w:hAnsi="Symbol" w:hint="default"/>
      </w:rPr>
    </w:lvl>
    <w:lvl w:ilvl="1" w:tplc="9544F90A">
      <w:numFmt w:val="bullet"/>
      <w:lvlText w:val="–"/>
      <w:lvlJc w:val="left"/>
      <w:pPr>
        <w:ind w:left="1950" w:hanging="360"/>
      </w:pPr>
      <w:rPr>
        <w:rFonts w:ascii="Times New Roman" w:eastAsia="Times New Roman" w:hAnsi="Times New Roman" w:cs="Times New Roman"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cs="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cs="Courier New" w:hint="default"/>
      </w:rPr>
    </w:lvl>
    <w:lvl w:ilvl="8" w:tplc="041B0005" w:tentative="1">
      <w:start w:val="1"/>
      <w:numFmt w:val="bullet"/>
      <w:lvlText w:val=""/>
      <w:lvlJc w:val="left"/>
      <w:pPr>
        <w:ind w:left="6990" w:hanging="360"/>
      </w:pPr>
      <w:rPr>
        <w:rFonts w:ascii="Wingdings" w:hAnsi="Wingdings" w:hint="default"/>
      </w:rPr>
    </w:lvl>
  </w:abstractNum>
  <w:abstractNum w:abstractNumId="2">
    <w:nsid w:val="108D20F8"/>
    <w:multiLevelType w:val="multilevel"/>
    <w:tmpl w:val="5B5C6C86"/>
    <w:lvl w:ilvl="0">
      <w:start w:val="2"/>
      <w:numFmt w:val="decimal"/>
      <w:lvlText w:val="%1."/>
      <w:lvlJc w:val="left"/>
      <w:pPr>
        <w:ind w:left="720" w:hanging="360"/>
      </w:pPr>
      <w:rPr>
        <w:rFonts w:hint="default"/>
      </w:rPr>
    </w:lvl>
    <w:lvl w:ilvl="1">
      <w:start w:val="5"/>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nsid w:val="12AF7287"/>
    <w:multiLevelType w:val="multilevel"/>
    <w:tmpl w:val="041B0029"/>
    <w:lvl w:ilvl="0">
      <w:start w:val="1"/>
      <w:numFmt w:val="decimal"/>
      <w:pStyle w:val="Nadpis1"/>
      <w:suff w:val="space"/>
      <w:lvlText w:val="Kapitola %1"/>
      <w:lvlJc w:val="left"/>
      <w:pPr>
        <w:ind w:left="0" w:firstLine="0"/>
      </w:pPr>
    </w:lvl>
    <w:lvl w:ilvl="1">
      <w:start w:val="1"/>
      <w:numFmt w:val="none"/>
      <w:pStyle w:val="Nadpis2"/>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pStyle w:val="Nadpis4"/>
      <w:suff w:val="nothing"/>
      <w:lvlText w:val=""/>
      <w:lvlJc w:val="left"/>
      <w:pPr>
        <w:ind w:left="0" w:firstLine="0"/>
      </w:pPr>
    </w:lvl>
    <w:lvl w:ilvl="4">
      <w:start w:val="1"/>
      <w:numFmt w:val="none"/>
      <w:pStyle w:val="Nadpis5"/>
      <w:suff w:val="nothing"/>
      <w:lvlText w:val=""/>
      <w:lvlJc w:val="left"/>
      <w:pPr>
        <w:ind w:left="0" w:firstLine="0"/>
      </w:pPr>
    </w:lvl>
    <w:lvl w:ilvl="5">
      <w:start w:val="1"/>
      <w:numFmt w:val="none"/>
      <w:pStyle w:val="Nadpis6"/>
      <w:suff w:val="nothing"/>
      <w:lvlText w:val=""/>
      <w:lvlJc w:val="left"/>
      <w:pPr>
        <w:ind w:left="0" w:firstLine="0"/>
      </w:pPr>
    </w:lvl>
    <w:lvl w:ilvl="6">
      <w:start w:val="1"/>
      <w:numFmt w:val="none"/>
      <w:pStyle w:val="Nadpis7"/>
      <w:suff w:val="nothing"/>
      <w:lvlText w:val=""/>
      <w:lvlJc w:val="left"/>
      <w:pPr>
        <w:ind w:left="0" w:firstLine="0"/>
      </w:pPr>
    </w:lvl>
    <w:lvl w:ilvl="7">
      <w:start w:val="1"/>
      <w:numFmt w:val="none"/>
      <w:pStyle w:val="Nadpis8"/>
      <w:suff w:val="nothing"/>
      <w:lvlText w:val=""/>
      <w:lvlJc w:val="left"/>
      <w:pPr>
        <w:ind w:left="0" w:firstLine="0"/>
      </w:pPr>
    </w:lvl>
    <w:lvl w:ilvl="8">
      <w:start w:val="1"/>
      <w:numFmt w:val="none"/>
      <w:pStyle w:val="Nadpis9"/>
      <w:suff w:val="nothing"/>
      <w:lvlText w:val=""/>
      <w:lvlJc w:val="left"/>
      <w:pPr>
        <w:ind w:left="0" w:firstLine="0"/>
      </w:pPr>
    </w:lvl>
  </w:abstractNum>
  <w:abstractNum w:abstractNumId="4">
    <w:nsid w:val="12B71C0E"/>
    <w:multiLevelType w:val="multilevel"/>
    <w:tmpl w:val="A2BA25F6"/>
    <w:lvl w:ilvl="0">
      <w:start w:val="2"/>
      <w:numFmt w:val="decimal"/>
      <w:lvlText w:val="%1."/>
      <w:lvlJc w:val="left"/>
      <w:pPr>
        <w:ind w:left="720" w:hanging="360"/>
      </w:pPr>
      <w:rPr>
        <w:rFonts w:hint="default"/>
      </w:rPr>
    </w:lvl>
    <w:lvl w:ilvl="1">
      <w:start w:val="6"/>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nsid w:val="12BB3BAF"/>
    <w:multiLevelType w:val="multilevel"/>
    <w:tmpl w:val="2BB635A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30C597B"/>
    <w:multiLevelType w:val="multilevel"/>
    <w:tmpl w:val="61AEE9EA"/>
    <w:lvl w:ilvl="0">
      <w:start w:val="3"/>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nsid w:val="16380C01"/>
    <w:multiLevelType w:val="hybridMultilevel"/>
    <w:tmpl w:val="5F70A3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7664FBD"/>
    <w:multiLevelType w:val="multilevel"/>
    <w:tmpl w:val="B5A64D32"/>
    <w:lvl w:ilvl="0">
      <w:start w:val="2"/>
      <w:numFmt w:val="decimal"/>
      <w:lvlText w:val="%1."/>
      <w:lvlJc w:val="left"/>
      <w:pPr>
        <w:ind w:left="720" w:hanging="360"/>
      </w:pPr>
      <w:rPr>
        <w:rFonts w:hint="default"/>
      </w:rPr>
    </w:lvl>
    <w:lvl w:ilvl="1">
      <w:start w:val="2"/>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nsid w:val="1CCA2CE9"/>
    <w:multiLevelType w:val="multilevel"/>
    <w:tmpl w:val="041B001F"/>
    <w:numStyleLink w:val="tl1"/>
  </w:abstractNum>
  <w:abstractNum w:abstractNumId="10">
    <w:nsid w:val="34E27198"/>
    <w:multiLevelType w:val="hybridMultilevel"/>
    <w:tmpl w:val="5E2E790A"/>
    <w:lvl w:ilvl="0" w:tplc="041B0017">
      <w:start w:val="1"/>
      <w:numFmt w:val="lowerLetter"/>
      <w:lvlText w:val="%1)"/>
      <w:lvlJc w:val="left"/>
      <w:pPr>
        <w:ind w:left="1230" w:hanging="360"/>
      </w:pPr>
    </w:lvl>
    <w:lvl w:ilvl="1" w:tplc="041B0019" w:tentative="1">
      <w:start w:val="1"/>
      <w:numFmt w:val="lowerLetter"/>
      <w:lvlText w:val="%2."/>
      <w:lvlJc w:val="left"/>
      <w:pPr>
        <w:ind w:left="1950" w:hanging="360"/>
      </w:pPr>
    </w:lvl>
    <w:lvl w:ilvl="2" w:tplc="041B001B" w:tentative="1">
      <w:start w:val="1"/>
      <w:numFmt w:val="lowerRoman"/>
      <w:lvlText w:val="%3."/>
      <w:lvlJc w:val="right"/>
      <w:pPr>
        <w:ind w:left="2670" w:hanging="180"/>
      </w:pPr>
    </w:lvl>
    <w:lvl w:ilvl="3" w:tplc="041B000F" w:tentative="1">
      <w:start w:val="1"/>
      <w:numFmt w:val="decimal"/>
      <w:lvlText w:val="%4."/>
      <w:lvlJc w:val="left"/>
      <w:pPr>
        <w:ind w:left="3390" w:hanging="360"/>
      </w:pPr>
    </w:lvl>
    <w:lvl w:ilvl="4" w:tplc="041B0019" w:tentative="1">
      <w:start w:val="1"/>
      <w:numFmt w:val="lowerLetter"/>
      <w:lvlText w:val="%5."/>
      <w:lvlJc w:val="left"/>
      <w:pPr>
        <w:ind w:left="4110" w:hanging="360"/>
      </w:pPr>
    </w:lvl>
    <w:lvl w:ilvl="5" w:tplc="041B001B" w:tentative="1">
      <w:start w:val="1"/>
      <w:numFmt w:val="lowerRoman"/>
      <w:lvlText w:val="%6."/>
      <w:lvlJc w:val="right"/>
      <w:pPr>
        <w:ind w:left="4830" w:hanging="180"/>
      </w:pPr>
    </w:lvl>
    <w:lvl w:ilvl="6" w:tplc="041B000F" w:tentative="1">
      <w:start w:val="1"/>
      <w:numFmt w:val="decimal"/>
      <w:lvlText w:val="%7."/>
      <w:lvlJc w:val="left"/>
      <w:pPr>
        <w:ind w:left="5550" w:hanging="360"/>
      </w:pPr>
    </w:lvl>
    <w:lvl w:ilvl="7" w:tplc="041B0019" w:tentative="1">
      <w:start w:val="1"/>
      <w:numFmt w:val="lowerLetter"/>
      <w:lvlText w:val="%8."/>
      <w:lvlJc w:val="left"/>
      <w:pPr>
        <w:ind w:left="6270" w:hanging="360"/>
      </w:pPr>
    </w:lvl>
    <w:lvl w:ilvl="8" w:tplc="041B001B" w:tentative="1">
      <w:start w:val="1"/>
      <w:numFmt w:val="lowerRoman"/>
      <w:lvlText w:val="%9."/>
      <w:lvlJc w:val="right"/>
      <w:pPr>
        <w:ind w:left="6990" w:hanging="180"/>
      </w:pPr>
    </w:lvl>
  </w:abstractNum>
  <w:abstractNum w:abstractNumId="11">
    <w:nsid w:val="3893313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12F6295"/>
    <w:multiLevelType w:val="multilevel"/>
    <w:tmpl w:val="471EA6D2"/>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nsid w:val="4AD34FDD"/>
    <w:multiLevelType w:val="multilevel"/>
    <w:tmpl w:val="F78AEC9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624608A"/>
    <w:multiLevelType w:val="multilevel"/>
    <w:tmpl w:val="05F03562"/>
    <w:lvl w:ilvl="0">
      <w:start w:val="2"/>
      <w:numFmt w:val="decimal"/>
      <w:lvlText w:val="%1."/>
      <w:lvlJc w:val="left"/>
      <w:pPr>
        <w:ind w:left="720" w:hanging="360"/>
      </w:pPr>
      <w:rPr>
        <w:rFonts w:hint="default"/>
      </w:rPr>
    </w:lvl>
    <w:lvl w:ilvl="1">
      <w:start w:val="4"/>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nsid w:val="585E681F"/>
    <w:multiLevelType w:val="multilevel"/>
    <w:tmpl w:val="5A96AED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A06A5A"/>
    <w:multiLevelType w:val="hybridMultilevel"/>
    <w:tmpl w:val="751A05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DCB6BEF"/>
    <w:multiLevelType w:val="hybridMultilevel"/>
    <w:tmpl w:val="14463E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1DD1A59"/>
    <w:multiLevelType w:val="multilevel"/>
    <w:tmpl w:val="143EFA16"/>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
    <w:nsid w:val="6EAA39D6"/>
    <w:multiLevelType w:val="hybridMultilevel"/>
    <w:tmpl w:val="EC7E4B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709E3A50"/>
    <w:multiLevelType w:val="multilevel"/>
    <w:tmpl w:val="F7D89A0A"/>
    <w:lvl w:ilvl="0">
      <w:start w:val="3"/>
      <w:numFmt w:val="decimal"/>
      <w:lvlText w:val="%1."/>
      <w:lvlJc w:val="left"/>
      <w:pPr>
        <w:ind w:left="720" w:hanging="360"/>
      </w:pPr>
      <w:rPr>
        <w:rFonts w:hint="default"/>
      </w:rPr>
    </w:lvl>
    <w:lvl w:ilvl="1">
      <w:start w:val="2"/>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nsid w:val="747C7843"/>
    <w:multiLevelType w:val="hybridMultilevel"/>
    <w:tmpl w:val="CD6E76F4"/>
    <w:lvl w:ilvl="0" w:tplc="0088D6E6">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D294F63"/>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E821EF2"/>
    <w:multiLevelType w:val="multilevel"/>
    <w:tmpl w:val="90E4FF34"/>
    <w:lvl w:ilvl="0">
      <w:start w:val="1"/>
      <w:numFmt w:val="decimal"/>
      <w:lvlText w:val="%1."/>
      <w:lvlJc w:val="left"/>
      <w:pPr>
        <w:ind w:left="360" w:hanging="360"/>
      </w:pPr>
      <w:rPr>
        <w:rFonts w:hint="default"/>
      </w:rPr>
    </w:lvl>
    <w:lvl w:ilvl="1">
      <w:start w:val="2"/>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9"/>
  </w:num>
  <w:num w:numId="3">
    <w:abstractNumId w:val="10"/>
  </w:num>
  <w:num w:numId="4">
    <w:abstractNumId w:val="11"/>
  </w:num>
  <w:num w:numId="5">
    <w:abstractNumId w:val="1"/>
  </w:num>
  <w:num w:numId="6">
    <w:abstractNumId w:val="9"/>
  </w:num>
  <w:num w:numId="7">
    <w:abstractNumId w:val="15"/>
  </w:num>
  <w:num w:numId="8">
    <w:abstractNumId w:val="23"/>
  </w:num>
  <w:num w:numId="9">
    <w:abstractNumId w:val="18"/>
  </w:num>
  <w:num w:numId="10">
    <w:abstractNumId w:val="22"/>
  </w:num>
  <w:num w:numId="11">
    <w:abstractNumId w:val="8"/>
  </w:num>
  <w:num w:numId="12">
    <w:abstractNumId w:val="14"/>
  </w:num>
  <w:num w:numId="13">
    <w:abstractNumId w:val="2"/>
  </w:num>
  <w:num w:numId="14">
    <w:abstractNumId w:val="4"/>
  </w:num>
  <w:num w:numId="15">
    <w:abstractNumId w:val="6"/>
  </w:num>
  <w:num w:numId="16">
    <w:abstractNumId w:val="20"/>
  </w:num>
  <w:num w:numId="17">
    <w:abstractNumId w:val="12"/>
  </w:num>
  <w:num w:numId="18">
    <w:abstractNumId w:val="13"/>
  </w:num>
  <w:num w:numId="19">
    <w:abstractNumId w:val="21"/>
  </w:num>
  <w:num w:numId="20">
    <w:abstractNumId w:val="3"/>
  </w:num>
  <w:num w:numId="21">
    <w:abstractNumId w:val="5"/>
  </w:num>
  <w:num w:numId="22">
    <w:abstractNumId w:val="7"/>
  </w:num>
  <w:num w:numId="23">
    <w:abstractNumId w:val="17"/>
  </w:num>
  <w:num w:numId="24">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5B"/>
    <w:rsid w:val="00002D8D"/>
    <w:rsid w:val="0000799B"/>
    <w:rsid w:val="00011E93"/>
    <w:rsid w:val="0003282F"/>
    <w:rsid w:val="00036BE1"/>
    <w:rsid w:val="0004738D"/>
    <w:rsid w:val="000578CB"/>
    <w:rsid w:val="0005794A"/>
    <w:rsid w:val="00057C93"/>
    <w:rsid w:val="00083684"/>
    <w:rsid w:val="000A61DC"/>
    <w:rsid w:val="000B6BDF"/>
    <w:rsid w:val="000E06FA"/>
    <w:rsid w:val="000F172F"/>
    <w:rsid w:val="000F2588"/>
    <w:rsid w:val="000F6DAB"/>
    <w:rsid w:val="0011146C"/>
    <w:rsid w:val="0011747C"/>
    <w:rsid w:val="00127C68"/>
    <w:rsid w:val="00132B01"/>
    <w:rsid w:val="00133290"/>
    <w:rsid w:val="001344FE"/>
    <w:rsid w:val="00134787"/>
    <w:rsid w:val="0014769F"/>
    <w:rsid w:val="00164DF2"/>
    <w:rsid w:val="001663D9"/>
    <w:rsid w:val="0017196E"/>
    <w:rsid w:val="00185923"/>
    <w:rsid w:val="001A2C23"/>
    <w:rsid w:val="001A3FA1"/>
    <w:rsid w:val="001A68EB"/>
    <w:rsid w:val="001B218F"/>
    <w:rsid w:val="001B2B7B"/>
    <w:rsid w:val="001E2176"/>
    <w:rsid w:val="00212EA3"/>
    <w:rsid w:val="00245EA4"/>
    <w:rsid w:val="00246ECA"/>
    <w:rsid w:val="0027515A"/>
    <w:rsid w:val="002773CD"/>
    <w:rsid w:val="002901BD"/>
    <w:rsid w:val="002948BB"/>
    <w:rsid w:val="002A3A44"/>
    <w:rsid w:val="002C0A0F"/>
    <w:rsid w:val="003042A3"/>
    <w:rsid w:val="003263A5"/>
    <w:rsid w:val="00326F61"/>
    <w:rsid w:val="0035216D"/>
    <w:rsid w:val="003559C5"/>
    <w:rsid w:val="003620D1"/>
    <w:rsid w:val="00366384"/>
    <w:rsid w:val="003838D9"/>
    <w:rsid w:val="003A10AC"/>
    <w:rsid w:val="003B43E8"/>
    <w:rsid w:val="003B53FF"/>
    <w:rsid w:val="003C38B9"/>
    <w:rsid w:val="003D122C"/>
    <w:rsid w:val="003D2878"/>
    <w:rsid w:val="003D3BC7"/>
    <w:rsid w:val="003D543F"/>
    <w:rsid w:val="003D7207"/>
    <w:rsid w:val="0042298A"/>
    <w:rsid w:val="00426E2B"/>
    <w:rsid w:val="00427D03"/>
    <w:rsid w:val="00437497"/>
    <w:rsid w:val="004445CD"/>
    <w:rsid w:val="00455816"/>
    <w:rsid w:val="004602CE"/>
    <w:rsid w:val="004633BC"/>
    <w:rsid w:val="004A09CF"/>
    <w:rsid w:val="004A2169"/>
    <w:rsid w:val="004A312F"/>
    <w:rsid w:val="004A66D9"/>
    <w:rsid w:val="004D4DE1"/>
    <w:rsid w:val="004E2E1F"/>
    <w:rsid w:val="004E7AEE"/>
    <w:rsid w:val="004F0BC5"/>
    <w:rsid w:val="004F3963"/>
    <w:rsid w:val="00504FB9"/>
    <w:rsid w:val="00534C32"/>
    <w:rsid w:val="0054062E"/>
    <w:rsid w:val="00540C20"/>
    <w:rsid w:val="005A5333"/>
    <w:rsid w:val="005B29E6"/>
    <w:rsid w:val="005B4B1F"/>
    <w:rsid w:val="005B51D3"/>
    <w:rsid w:val="005C49A3"/>
    <w:rsid w:val="0062452F"/>
    <w:rsid w:val="00626838"/>
    <w:rsid w:val="00645C96"/>
    <w:rsid w:val="006857A7"/>
    <w:rsid w:val="00696FAE"/>
    <w:rsid w:val="006A7E83"/>
    <w:rsid w:val="006B116B"/>
    <w:rsid w:val="006B34BA"/>
    <w:rsid w:val="006C0289"/>
    <w:rsid w:val="006C468B"/>
    <w:rsid w:val="006D275C"/>
    <w:rsid w:val="006E0F64"/>
    <w:rsid w:val="006E1EAE"/>
    <w:rsid w:val="006E693E"/>
    <w:rsid w:val="006F3770"/>
    <w:rsid w:val="007200CA"/>
    <w:rsid w:val="00720882"/>
    <w:rsid w:val="00734555"/>
    <w:rsid w:val="00736677"/>
    <w:rsid w:val="0076014F"/>
    <w:rsid w:val="00760EA8"/>
    <w:rsid w:val="00765D7A"/>
    <w:rsid w:val="00771860"/>
    <w:rsid w:val="00772866"/>
    <w:rsid w:val="0078549B"/>
    <w:rsid w:val="00793175"/>
    <w:rsid w:val="0079507E"/>
    <w:rsid w:val="007A6B02"/>
    <w:rsid w:val="007B2868"/>
    <w:rsid w:val="007B4C13"/>
    <w:rsid w:val="007C107F"/>
    <w:rsid w:val="007D3153"/>
    <w:rsid w:val="007D6158"/>
    <w:rsid w:val="007D6430"/>
    <w:rsid w:val="007F2958"/>
    <w:rsid w:val="007F2B31"/>
    <w:rsid w:val="007F5512"/>
    <w:rsid w:val="008121C7"/>
    <w:rsid w:val="00813EF6"/>
    <w:rsid w:val="008150EB"/>
    <w:rsid w:val="00857130"/>
    <w:rsid w:val="0086318C"/>
    <w:rsid w:val="00870AAE"/>
    <w:rsid w:val="00870FBF"/>
    <w:rsid w:val="0087179D"/>
    <w:rsid w:val="00874A5B"/>
    <w:rsid w:val="00884C74"/>
    <w:rsid w:val="008B0352"/>
    <w:rsid w:val="008B3107"/>
    <w:rsid w:val="008C4C69"/>
    <w:rsid w:val="008C79F5"/>
    <w:rsid w:val="008D0916"/>
    <w:rsid w:val="008D3E58"/>
    <w:rsid w:val="008D6CDE"/>
    <w:rsid w:val="008F3A4E"/>
    <w:rsid w:val="009069CE"/>
    <w:rsid w:val="00911DC9"/>
    <w:rsid w:val="009120E4"/>
    <w:rsid w:val="00916FB4"/>
    <w:rsid w:val="00936C55"/>
    <w:rsid w:val="00946526"/>
    <w:rsid w:val="009556A0"/>
    <w:rsid w:val="00972F0D"/>
    <w:rsid w:val="009B31FF"/>
    <w:rsid w:val="009B4062"/>
    <w:rsid w:val="009B7012"/>
    <w:rsid w:val="009B7AE4"/>
    <w:rsid w:val="009D60C8"/>
    <w:rsid w:val="009D672E"/>
    <w:rsid w:val="009F4372"/>
    <w:rsid w:val="00A0545B"/>
    <w:rsid w:val="00A17C53"/>
    <w:rsid w:val="00A313E4"/>
    <w:rsid w:val="00A40C5C"/>
    <w:rsid w:val="00A41D24"/>
    <w:rsid w:val="00A562DD"/>
    <w:rsid w:val="00A72B42"/>
    <w:rsid w:val="00A77D17"/>
    <w:rsid w:val="00A831DB"/>
    <w:rsid w:val="00A8418F"/>
    <w:rsid w:val="00A92A60"/>
    <w:rsid w:val="00AA0EDE"/>
    <w:rsid w:val="00AA7AD5"/>
    <w:rsid w:val="00AB5C9A"/>
    <w:rsid w:val="00AC0420"/>
    <w:rsid w:val="00AC654A"/>
    <w:rsid w:val="00AD07D3"/>
    <w:rsid w:val="00B12695"/>
    <w:rsid w:val="00B12A76"/>
    <w:rsid w:val="00B42476"/>
    <w:rsid w:val="00B4262F"/>
    <w:rsid w:val="00B61BEE"/>
    <w:rsid w:val="00B65310"/>
    <w:rsid w:val="00B74111"/>
    <w:rsid w:val="00B80884"/>
    <w:rsid w:val="00B82625"/>
    <w:rsid w:val="00BA20E9"/>
    <w:rsid w:val="00BB6D5A"/>
    <w:rsid w:val="00BB7C46"/>
    <w:rsid w:val="00BD0C65"/>
    <w:rsid w:val="00BE38DE"/>
    <w:rsid w:val="00BE5CAC"/>
    <w:rsid w:val="00BF3414"/>
    <w:rsid w:val="00C01F23"/>
    <w:rsid w:val="00C04140"/>
    <w:rsid w:val="00C12122"/>
    <w:rsid w:val="00C148CD"/>
    <w:rsid w:val="00C202A7"/>
    <w:rsid w:val="00C26AB4"/>
    <w:rsid w:val="00C30ECD"/>
    <w:rsid w:val="00C3199F"/>
    <w:rsid w:val="00C43B97"/>
    <w:rsid w:val="00C55F45"/>
    <w:rsid w:val="00C9600A"/>
    <w:rsid w:val="00CA5718"/>
    <w:rsid w:val="00CB42BD"/>
    <w:rsid w:val="00CC15DF"/>
    <w:rsid w:val="00CC23BF"/>
    <w:rsid w:val="00CD3D40"/>
    <w:rsid w:val="00CD7B32"/>
    <w:rsid w:val="00CF76E0"/>
    <w:rsid w:val="00D01BC6"/>
    <w:rsid w:val="00D13F33"/>
    <w:rsid w:val="00D23F56"/>
    <w:rsid w:val="00D26449"/>
    <w:rsid w:val="00D3239F"/>
    <w:rsid w:val="00D3437C"/>
    <w:rsid w:val="00D45372"/>
    <w:rsid w:val="00D47A25"/>
    <w:rsid w:val="00D739F0"/>
    <w:rsid w:val="00D73B9E"/>
    <w:rsid w:val="00D805E0"/>
    <w:rsid w:val="00DA0E16"/>
    <w:rsid w:val="00DB2F17"/>
    <w:rsid w:val="00DD7879"/>
    <w:rsid w:val="00E16DA6"/>
    <w:rsid w:val="00E17B58"/>
    <w:rsid w:val="00E27CCF"/>
    <w:rsid w:val="00E36F02"/>
    <w:rsid w:val="00E554D6"/>
    <w:rsid w:val="00E604E8"/>
    <w:rsid w:val="00E6105F"/>
    <w:rsid w:val="00E638CE"/>
    <w:rsid w:val="00E671BD"/>
    <w:rsid w:val="00E7393B"/>
    <w:rsid w:val="00E75FC6"/>
    <w:rsid w:val="00E80963"/>
    <w:rsid w:val="00E8185A"/>
    <w:rsid w:val="00E86B12"/>
    <w:rsid w:val="00E96B16"/>
    <w:rsid w:val="00EA06BB"/>
    <w:rsid w:val="00EC3316"/>
    <w:rsid w:val="00ED20E1"/>
    <w:rsid w:val="00EF0F25"/>
    <w:rsid w:val="00F0031C"/>
    <w:rsid w:val="00F0748E"/>
    <w:rsid w:val="00F1740C"/>
    <w:rsid w:val="00F17A60"/>
    <w:rsid w:val="00F24598"/>
    <w:rsid w:val="00F2491B"/>
    <w:rsid w:val="00F251F1"/>
    <w:rsid w:val="00F407D7"/>
    <w:rsid w:val="00F4080D"/>
    <w:rsid w:val="00F773CE"/>
    <w:rsid w:val="00F84A88"/>
    <w:rsid w:val="00FC0481"/>
    <w:rsid w:val="00FC125C"/>
    <w:rsid w:val="00FC3652"/>
    <w:rsid w:val="00FD2492"/>
    <w:rsid w:val="00FD275C"/>
    <w:rsid w:val="00FD3D3F"/>
    <w:rsid w:val="00FD4CF2"/>
    <w:rsid w:val="00FD525A"/>
    <w:rsid w:val="00FF7D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556A0"/>
    <w:rPr>
      <w:sz w:val="24"/>
      <w:szCs w:val="24"/>
      <w:lang w:eastAsia="en-US" w:bidi="en-US"/>
    </w:rPr>
  </w:style>
  <w:style w:type="paragraph" w:styleId="Nadpis1">
    <w:name w:val="heading 1"/>
    <w:basedOn w:val="Normlny"/>
    <w:next w:val="Normlny"/>
    <w:link w:val="Nadpis1Char"/>
    <w:uiPriority w:val="9"/>
    <w:qFormat/>
    <w:rsid w:val="009556A0"/>
    <w:pPr>
      <w:keepNext/>
      <w:numPr>
        <w:numId w:val="20"/>
      </w:numPr>
      <w:spacing w:before="240" w:after="60"/>
      <w:outlineLvl w:val="0"/>
    </w:pPr>
    <w:rPr>
      <w:rFonts w:ascii="Cambria" w:hAnsi="Cambria"/>
      <w:b/>
      <w:bCs/>
      <w:kern w:val="32"/>
      <w:sz w:val="32"/>
      <w:szCs w:val="32"/>
      <w:lang w:eastAsia="sk-SK" w:bidi="ar-SA"/>
    </w:rPr>
  </w:style>
  <w:style w:type="paragraph" w:styleId="Nadpis2">
    <w:name w:val="heading 2"/>
    <w:basedOn w:val="Normlny"/>
    <w:next w:val="Normlny"/>
    <w:link w:val="Nadpis2Char"/>
    <w:uiPriority w:val="9"/>
    <w:unhideWhenUsed/>
    <w:qFormat/>
    <w:rsid w:val="009556A0"/>
    <w:pPr>
      <w:keepNext/>
      <w:numPr>
        <w:ilvl w:val="1"/>
        <w:numId w:val="20"/>
      </w:numPr>
      <w:spacing w:before="240" w:after="60"/>
      <w:outlineLvl w:val="1"/>
    </w:pPr>
    <w:rPr>
      <w:rFonts w:ascii="Cambria" w:hAnsi="Cambria"/>
      <w:b/>
      <w:bCs/>
      <w:i/>
      <w:iCs/>
      <w:sz w:val="28"/>
      <w:szCs w:val="28"/>
      <w:lang w:eastAsia="sk-SK" w:bidi="ar-SA"/>
    </w:rPr>
  </w:style>
  <w:style w:type="paragraph" w:styleId="Nadpis3">
    <w:name w:val="heading 3"/>
    <w:basedOn w:val="Normlny"/>
    <w:next w:val="Normlny"/>
    <w:link w:val="Nadpis3Char"/>
    <w:uiPriority w:val="9"/>
    <w:semiHidden/>
    <w:unhideWhenUsed/>
    <w:qFormat/>
    <w:rsid w:val="009556A0"/>
    <w:pPr>
      <w:keepNext/>
      <w:numPr>
        <w:ilvl w:val="2"/>
        <w:numId w:val="20"/>
      </w:numPr>
      <w:spacing w:before="240" w:after="60"/>
      <w:outlineLvl w:val="2"/>
    </w:pPr>
    <w:rPr>
      <w:rFonts w:ascii="Cambria" w:hAnsi="Cambria"/>
      <w:b/>
      <w:bCs/>
      <w:sz w:val="26"/>
      <w:szCs w:val="26"/>
      <w:lang w:eastAsia="sk-SK" w:bidi="ar-SA"/>
    </w:rPr>
  </w:style>
  <w:style w:type="paragraph" w:styleId="Nadpis4">
    <w:name w:val="heading 4"/>
    <w:basedOn w:val="Normlny"/>
    <w:next w:val="Normlny"/>
    <w:link w:val="Nadpis4Char"/>
    <w:uiPriority w:val="9"/>
    <w:semiHidden/>
    <w:unhideWhenUsed/>
    <w:qFormat/>
    <w:rsid w:val="009556A0"/>
    <w:pPr>
      <w:keepNext/>
      <w:numPr>
        <w:ilvl w:val="3"/>
        <w:numId w:val="20"/>
      </w:numPr>
      <w:spacing w:before="240" w:after="60"/>
      <w:outlineLvl w:val="3"/>
    </w:pPr>
    <w:rPr>
      <w:b/>
      <w:bCs/>
      <w:sz w:val="28"/>
      <w:szCs w:val="28"/>
      <w:lang w:eastAsia="sk-SK" w:bidi="ar-SA"/>
    </w:rPr>
  </w:style>
  <w:style w:type="paragraph" w:styleId="Nadpis5">
    <w:name w:val="heading 5"/>
    <w:basedOn w:val="Normlny"/>
    <w:next w:val="Normlny"/>
    <w:link w:val="Nadpis5Char"/>
    <w:uiPriority w:val="9"/>
    <w:semiHidden/>
    <w:unhideWhenUsed/>
    <w:qFormat/>
    <w:rsid w:val="009556A0"/>
    <w:pPr>
      <w:numPr>
        <w:ilvl w:val="4"/>
        <w:numId w:val="20"/>
      </w:numPr>
      <w:spacing w:before="240" w:after="60"/>
      <w:outlineLvl w:val="4"/>
    </w:pPr>
    <w:rPr>
      <w:b/>
      <w:bCs/>
      <w:i/>
      <w:iCs/>
      <w:sz w:val="26"/>
      <w:szCs w:val="26"/>
      <w:lang w:eastAsia="sk-SK" w:bidi="ar-SA"/>
    </w:rPr>
  </w:style>
  <w:style w:type="paragraph" w:styleId="Nadpis6">
    <w:name w:val="heading 6"/>
    <w:basedOn w:val="Normlny"/>
    <w:next w:val="Normlny"/>
    <w:link w:val="Nadpis6Char"/>
    <w:uiPriority w:val="9"/>
    <w:semiHidden/>
    <w:unhideWhenUsed/>
    <w:qFormat/>
    <w:rsid w:val="009556A0"/>
    <w:pPr>
      <w:numPr>
        <w:ilvl w:val="5"/>
        <w:numId w:val="20"/>
      </w:numPr>
      <w:spacing w:before="240" w:after="60"/>
      <w:outlineLvl w:val="5"/>
    </w:pPr>
    <w:rPr>
      <w:b/>
      <w:bCs/>
      <w:sz w:val="20"/>
      <w:szCs w:val="20"/>
      <w:lang w:eastAsia="sk-SK" w:bidi="ar-SA"/>
    </w:rPr>
  </w:style>
  <w:style w:type="paragraph" w:styleId="Nadpis7">
    <w:name w:val="heading 7"/>
    <w:basedOn w:val="Normlny"/>
    <w:next w:val="Normlny"/>
    <w:link w:val="Nadpis7Char"/>
    <w:uiPriority w:val="9"/>
    <w:semiHidden/>
    <w:unhideWhenUsed/>
    <w:qFormat/>
    <w:rsid w:val="009556A0"/>
    <w:pPr>
      <w:numPr>
        <w:ilvl w:val="6"/>
        <w:numId w:val="20"/>
      </w:numPr>
      <w:spacing w:before="240" w:after="60"/>
      <w:outlineLvl w:val="6"/>
    </w:pPr>
    <w:rPr>
      <w:lang w:eastAsia="sk-SK" w:bidi="ar-SA"/>
    </w:rPr>
  </w:style>
  <w:style w:type="paragraph" w:styleId="Nadpis8">
    <w:name w:val="heading 8"/>
    <w:basedOn w:val="Normlny"/>
    <w:next w:val="Normlny"/>
    <w:link w:val="Nadpis8Char"/>
    <w:uiPriority w:val="9"/>
    <w:semiHidden/>
    <w:unhideWhenUsed/>
    <w:qFormat/>
    <w:rsid w:val="009556A0"/>
    <w:pPr>
      <w:numPr>
        <w:ilvl w:val="7"/>
        <w:numId w:val="20"/>
      </w:numPr>
      <w:spacing w:before="240" w:after="60"/>
      <w:outlineLvl w:val="7"/>
    </w:pPr>
    <w:rPr>
      <w:i/>
      <w:iCs/>
      <w:lang w:eastAsia="sk-SK" w:bidi="ar-SA"/>
    </w:rPr>
  </w:style>
  <w:style w:type="paragraph" w:styleId="Nadpis9">
    <w:name w:val="heading 9"/>
    <w:basedOn w:val="Normlny"/>
    <w:next w:val="Normlny"/>
    <w:link w:val="Nadpis9Char"/>
    <w:uiPriority w:val="9"/>
    <w:semiHidden/>
    <w:unhideWhenUsed/>
    <w:qFormat/>
    <w:rsid w:val="009556A0"/>
    <w:pPr>
      <w:numPr>
        <w:ilvl w:val="8"/>
        <w:numId w:val="20"/>
      </w:numPr>
      <w:spacing w:before="240" w:after="60"/>
      <w:outlineLvl w:val="8"/>
    </w:pPr>
    <w:rPr>
      <w:rFonts w:ascii="Cambria" w:hAnsi="Cambria"/>
      <w:sz w:val="20"/>
      <w:szCs w:val="20"/>
      <w:lang w:eastAsia="sk-SK"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semiHidden/>
    <w:rsid w:val="009556A0"/>
    <w:rPr>
      <w:b/>
      <w:bCs/>
      <w:sz w:val="28"/>
      <w:szCs w:val="28"/>
    </w:rPr>
  </w:style>
  <w:style w:type="character" w:customStyle="1" w:styleId="Nadpis5Char">
    <w:name w:val="Nadpis 5 Char"/>
    <w:basedOn w:val="Predvolenpsmoodseku"/>
    <w:link w:val="Nadpis5"/>
    <w:uiPriority w:val="9"/>
    <w:semiHidden/>
    <w:rsid w:val="009556A0"/>
    <w:rPr>
      <w:b/>
      <w:bCs/>
      <w:i/>
      <w:iCs/>
      <w:sz w:val="26"/>
      <w:szCs w:val="26"/>
    </w:rPr>
  </w:style>
  <w:style w:type="character" w:customStyle="1" w:styleId="Nadpis6Char">
    <w:name w:val="Nadpis 6 Char"/>
    <w:basedOn w:val="Predvolenpsmoodseku"/>
    <w:link w:val="Nadpis6"/>
    <w:uiPriority w:val="9"/>
    <w:semiHidden/>
    <w:rsid w:val="009556A0"/>
    <w:rPr>
      <w:b/>
      <w:bCs/>
    </w:rPr>
  </w:style>
  <w:style w:type="paragraph" w:styleId="Hlavika">
    <w:name w:val="header"/>
    <w:basedOn w:val="Pta"/>
    <w:link w:val="HlavikaChar"/>
    <w:rsid w:val="00FD275C"/>
  </w:style>
  <w:style w:type="character" w:customStyle="1" w:styleId="HlavikaChar">
    <w:name w:val="Hlavička Char"/>
    <w:basedOn w:val="Predvolenpsmoodseku"/>
    <w:link w:val="Hlavika"/>
    <w:rsid w:val="00FD275C"/>
    <w:rPr>
      <w:rFonts w:ascii="Times New Roman" w:eastAsia="Times New Roman" w:hAnsi="Times New Roman" w:cs="Times New Roman"/>
      <w:sz w:val="24"/>
      <w:szCs w:val="20"/>
      <w:lang w:eastAsia="cs-CZ"/>
    </w:rPr>
  </w:style>
  <w:style w:type="paragraph" w:styleId="Pta">
    <w:name w:val="footer"/>
    <w:basedOn w:val="NormalnytextDP"/>
    <w:link w:val="PtaChar"/>
    <w:uiPriority w:val="99"/>
    <w:rsid w:val="00FD275C"/>
    <w:pPr>
      <w:tabs>
        <w:tab w:val="center" w:pos="4253"/>
        <w:tab w:val="right" w:pos="8505"/>
      </w:tabs>
      <w:spacing w:before="0"/>
      <w:ind w:firstLine="0"/>
    </w:pPr>
    <w:rPr>
      <w:lang w:eastAsia="cs-CZ"/>
    </w:rPr>
  </w:style>
  <w:style w:type="character" w:customStyle="1" w:styleId="PtaChar">
    <w:name w:val="Päta Char"/>
    <w:basedOn w:val="Predvolenpsmoodseku"/>
    <w:link w:val="Pta"/>
    <w:uiPriority w:val="99"/>
    <w:rsid w:val="00FD275C"/>
    <w:rPr>
      <w:rFonts w:ascii="Times New Roman" w:eastAsia="Times New Roman" w:hAnsi="Times New Roman" w:cs="Times New Roman"/>
      <w:sz w:val="24"/>
      <w:szCs w:val="20"/>
      <w:lang w:eastAsia="cs-CZ"/>
    </w:rPr>
  </w:style>
  <w:style w:type="paragraph" w:customStyle="1" w:styleId="NormalnytextDP">
    <w:name w:val="Normalny text DP"/>
    <w:rsid w:val="00FD275C"/>
    <w:pPr>
      <w:spacing w:before="120" w:after="120" w:line="360" w:lineRule="auto"/>
      <w:ind w:firstLine="510"/>
      <w:jc w:val="both"/>
    </w:pPr>
    <w:rPr>
      <w:rFonts w:ascii="Times New Roman" w:hAnsi="Times New Roman"/>
      <w:sz w:val="24"/>
      <w:szCs w:val="22"/>
      <w:lang w:eastAsia="en-US"/>
    </w:rPr>
  </w:style>
  <w:style w:type="paragraph" w:customStyle="1" w:styleId="NadpisKapitoly">
    <w:name w:val="Nadpis Kapitoly"/>
    <w:basedOn w:val="NormalnytextDP"/>
    <w:next w:val="NormalnytextDP"/>
    <w:unhideWhenUsed/>
    <w:rsid w:val="00FD275C"/>
    <w:pPr>
      <w:pageBreakBefore/>
      <w:spacing w:before="240" w:after="60"/>
      <w:ind w:firstLine="0"/>
      <w:outlineLvl w:val="0"/>
    </w:pPr>
    <w:rPr>
      <w:rFonts w:ascii="Arial" w:hAnsi="Arial"/>
      <w:b/>
      <w:color w:val="365F91"/>
      <w:sz w:val="32"/>
    </w:rPr>
  </w:style>
  <w:style w:type="paragraph" w:customStyle="1" w:styleId="PodNadpisKapitoly">
    <w:name w:val="PodNadpis Kapitoly"/>
    <w:basedOn w:val="NadpisKapitoly"/>
    <w:next w:val="NormalnytextDP"/>
    <w:rsid w:val="00FD275C"/>
    <w:pPr>
      <w:keepNext/>
      <w:pageBreakBefore w:val="0"/>
      <w:spacing w:before="180"/>
      <w:outlineLvl w:val="1"/>
    </w:pPr>
    <w:rPr>
      <w:sz w:val="28"/>
    </w:rPr>
  </w:style>
  <w:style w:type="paragraph" w:customStyle="1" w:styleId="PodNadpiskapitoly3uroven">
    <w:name w:val="PodNadpis kapitoly 3.uroven"/>
    <w:basedOn w:val="PodNadpisKapitoly"/>
    <w:next w:val="NormalnytextDP"/>
    <w:rsid w:val="00FD275C"/>
    <w:pPr>
      <w:spacing w:before="120"/>
      <w:outlineLvl w:val="2"/>
    </w:pPr>
    <w:rPr>
      <w:sz w:val="24"/>
      <w:szCs w:val="24"/>
    </w:rPr>
  </w:style>
  <w:style w:type="paragraph" w:styleId="Obsah1">
    <w:name w:val="toc 1"/>
    <w:next w:val="Normlny"/>
    <w:uiPriority w:val="39"/>
    <w:rsid w:val="00FD275C"/>
    <w:pPr>
      <w:tabs>
        <w:tab w:val="right" w:leader="dot" w:pos="8493"/>
      </w:tabs>
      <w:spacing w:after="200" w:line="360" w:lineRule="auto"/>
      <w:ind w:left="340" w:right="567" w:hanging="340"/>
    </w:pPr>
    <w:rPr>
      <w:rFonts w:ascii="Times New Roman" w:hAnsi="Times New Roman"/>
      <w:b/>
      <w:bCs/>
      <w:noProof/>
      <w:sz w:val="24"/>
      <w:szCs w:val="32"/>
      <w:lang w:eastAsia="en-US"/>
    </w:rPr>
  </w:style>
  <w:style w:type="paragraph" w:styleId="Obsah2">
    <w:name w:val="toc 2"/>
    <w:basedOn w:val="Obsah1"/>
    <w:next w:val="Normlny"/>
    <w:uiPriority w:val="39"/>
    <w:rsid w:val="00FD275C"/>
    <w:pPr>
      <w:tabs>
        <w:tab w:val="left" w:pos="680"/>
        <w:tab w:val="left" w:pos="765"/>
      </w:tabs>
      <w:ind w:left="397" w:hanging="284"/>
    </w:pPr>
    <w:rPr>
      <w:b w:val="0"/>
      <w:bCs w:val="0"/>
      <w:szCs w:val="28"/>
    </w:rPr>
  </w:style>
  <w:style w:type="paragraph" w:styleId="Obsah3">
    <w:name w:val="toc 3"/>
    <w:basedOn w:val="Obsah2"/>
    <w:next w:val="Normlny"/>
    <w:uiPriority w:val="39"/>
    <w:rsid w:val="00FD275C"/>
    <w:pPr>
      <w:tabs>
        <w:tab w:val="clear" w:pos="680"/>
        <w:tab w:val="clear" w:pos="765"/>
        <w:tab w:val="left" w:pos="1134"/>
      </w:tabs>
      <w:ind w:left="681"/>
    </w:pPr>
    <w:rPr>
      <w:iCs/>
      <w:szCs w:val="24"/>
    </w:rPr>
  </w:style>
  <w:style w:type="paragraph" w:styleId="Popis">
    <w:name w:val="caption"/>
    <w:aliases w:val="Popiska-Caption"/>
    <w:basedOn w:val="NormalnytextDP"/>
    <w:next w:val="NormalnytextDP"/>
    <w:uiPriority w:val="35"/>
    <w:semiHidden/>
    <w:unhideWhenUsed/>
    <w:rsid w:val="00FD275C"/>
    <w:pPr>
      <w:spacing w:before="0" w:after="200" w:line="240" w:lineRule="auto"/>
      <w:ind w:firstLine="0"/>
      <w:jc w:val="left"/>
    </w:pPr>
    <w:rPr>
      <w:rFonts w:ascii="Calibri" w:eastAsia="Calibri" w:hAnsi="Calibri"/>
      <w:b/>
      <w:bCs/>
      <w:color w:val="4F81BD"/>
      <w:sz w:val="18"/>
      <w:szCs w:val="18"/>
    </w:rPr>
  </w:style>
  <w:style w:type="paragraph" w:customStyle="1" w:styleId="Tabulka">
    <w:name w:val="Tabulka"/>
    <w:basedOn w:val="NormalnytextDP"/>
    <w:rsid w:val="00FD275C"/>
    <w:pPr>
      <w:tabs>
        <w:tab w:val="decimal" w:pos="567"/>
      </w:tabs>
      <w:spacing w:before="80" w:after="80" w:line="240" w:lineRule="auto"/>
      <w:ind w:firstLine="0"/>
    </w:pPr>
  </w:style>
  <w:style w:type="paragraph" w:customStyle="1" w:styleId="ZoznamLiteratury">
    <w:name w:val="Zoznam Literatury"/>
    <w:basedOn w:val="NormalnytextDP"/>
    <w:rsid w:val="00FD275C"/>
    <w:pPr>
      <w:numPr>
        <w:numId w:val="1"/>
      </w:numPr>
      <w:spacing w:line="288" w:lineRule="auto"/>
    </w:pPr>
  </w:style>
  <w:style w:type="paragraph" w:styleId="Textbubliny">
    <w:name w:val="Balloon Text"/>
    <w:basedOn w:val="Normlny"/>
    <w:link w:val="TextbublinyChar"/>
    <w:uiPriority w:val="99"/>
    <w:semiHidden/>
    <w:unhideWhenUsed/>
    <w:rsid w:val="00FD275C"/>
    <w:rPr>
      <w:rFonts w:ascii="Tahoma" w:hAnsi="Tahoma" w:cs="Tahoma"/>
      <w:sz w:val="16"/>
      <w:szCs w:val="16"/>
    </w:rPr>
  </w:style>
  <w:style w:type="character" w:customStyle="1" w:styleId="TextbublinyChar">
    <w:name w:val="Text bubliny Char"/>
    <w:basedOn w:val="Predvolenpsmoodseku"/>
    <w:link w:val="Textbubliny"/>
    <w:uiPriority w:val="99"/>
    <w:semiHidden/>
    <w:rsid w:val="00FD275C"/>
    <w:rPr>
      <w:rFonts w:ascii="Tahoma" w:hAnsi="Tahoma" w:cs="Tahoma"/>
      <w:sz w:val="16"/>
      <w:szCs w:val="16"/>
    </w:rPr>
  </w:style>
  <w:style w:type="paragraph" w:styleId="Normlnywebov">
    <w:name w:val="Normal (Web)"/>
    <w:basedOn w:val="Normlny"/>
    <w:link w:val="NormlnywebovChar"/>
    <w:uiPriority w:val="99"/>
    <w:semiHidden/>
    <w:unhideWhenUsed/>
    <w:rsid w:val="00F84A88"/>
    <w:pPr>
      <w:spacing w:before="100" w:beforeAutospacing="1" w:after="100" w:afterAutospacing="1"/>
    </w:pPr>
    <w:rPr>
      <w:rFonts w:ascii="Times New Roman" w:hAnsi="Times New Roman"/>
      <w:lang w:eastAsia="sk-SK"/>
    </w:rPr>
  </w:style>
  <w:style w:type="paragraph" w:customStyle="1" w:styleId="kd">
    <w:name w:val="kód"/>
    <w:basedOn w:val="Normlnywebov"/>
    <w:link w:val="kdChar"/>
    <w:rsid w:val="004E2E1F"/>
    <w:pPr>
      <w:pBdr>
        <w:top w:val="single" w:sz="4" w:space="1" w:color="auto" w:shadow="1"/>
        <w:left w:val="single" w:sz="4" w:space="4" w:color="auto" w:shadow="1"/>
        <w:bottom w:val="single" w:sz="4" w:space="1" w:color="auto" w:shadow="1"/>
        <w:right w:val="single" w:sz="4" w:space="4" w:color="auto" w:shadow="1"/>
      </w:pBdr>
      <w:spacing w:before="0" w:beforeAutospacing="0" w:after="0" w:afterAutospacing="0"/>
    </w:pPr>
    <w:rPr>
      <w:rFonts w:ascii="Courier New" w:hAnsi="Courier New" w:cs="Courier New"/>
      <w:color w:val="000000"/>
      <w:sz w:val="22"/>
      <w:szCs w:val="16"/>
    </w:rPr>
  </w:style>
  <w:style w:type="character" w:customStyle="1" w:styleId="Nadpis2Char">
    <w:name w:val="Nadpis 2 Char"/>
    <w:basedOn w:val="Predvolenpsmoodseku"/>
    <w:link w:val="Nadpis2"/>
    <w:uiPriority w:val="9"/>
    <w:rsid w:val="009556A0"/>
    <w:rPr>
      <w:rFonts w:ascii="Cambria" w:hAnsi="Cambria"/>
      <w:b/>
      <w:bCs/>
      <w:i/>
      <w:iCs/>
      <w:sz w:val="28"/>
      <w:szCs w:val="28"/>
    </w:rPr>
  </w:style>
  <w:style w:type="character" w:customStyle="1" w:styleId="NormlnywebovChar">
    <w:name w:val="Normálny (webový) Char"/>
    <w:basedOn w:val="Predvolenpsmoodseku"/>
    <w:link w:val="Normlnywebov"/>
    <w:uiPriority w:val="99"/>
    <w:semiHidden/>
    <w:rsid w:val="004633BC"/>
    <w:rPr>
      <w:rFonts w:ascii="Times New Roman" w:eastAsia="Times New Roman" w:hAnsi="Times New Roman"/>
      <w:sz w:val="24"/>
      <w:szCs w:val="24"/>
    </w:rPr>
  </w:style>
  <w:style w:type="character" w:customStyle="1" w:styleId="kdChar">
    <w:name w:val="kód Char"/>
    <w:basedOn w:val="NormlnywebovChar"/>
    <w:link w:val="kd"/>
    <w:rsid w:val="004E2E1F"/>
    <w:rPr>
      <w:rFonts w:ascii="Courier New" w:eastAsia="Times New Roman" w:hAnsi="Courier New" w:cs="Courier New"/>
      <w:color w:val="000000"/>
      <w:sz w:val="22"/>
      <w:szCs w:val="16"/>
      <w:lang w:val="sk-SK" w:eastAsia="sk-SK"/>
    </w:rPr>
  </w:style>
  <w:style w:type="table" w:styleId="Mriekatabuky">
    <w:name w:val="Table Grid"/>
    <w:basedOn w:val="Normlnatabuka"/>
    <w:rsid w:val="009B4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9556A0"/>
    <w:rPr>
      <w:rFonts w:ascii="Cambria" w:hAnsi="Cambria"/>
      <w:b/>
      <w:bCs/>
      <w:kern w:val="32"/>
      <w:sz w:val="32"/>
      <w:szCs w:val="32"/>
    </w:rPr>
  </w:style>
  <w:style w:type="character" w:customStyle="1" w:styleId="Nadpis3Char">
    <w:name w:val="Nadpis 3 Char"/>
    <w:basedOn w:val="Predvolenpsmoodseku"/>
    <w:link w:val="Nadpis3"/>
    <w:uiPriority w:val="9"/>
    <w:semiHidden/>
    <w:rsid w:val="009556A0"/>
    <w:rPr>
      <w:rFonts w:ascii="Cambria" w:hAnsi="Cambria"/>
      <w:b/>
      <w:bCs/>
      <w:sz w:val="26"/>
      <w:szCs w:val="26"/>
    </w:rPr>
  </w:style>
  <w:style w:type="character" w:customStyle="1" w:styleId="Nadpis7Char">
    <w:name w:val="Nadpis 7 Char"/>
    <w:basedOn w:val="Predvolenpsmoodseku"/>
    <w:link w:val="Nadpis7"/>
    <w:uiPriority w:val="9"/>
    <w:semiHidden/>
    <w:rsid w:val="009556A0"/>
    <w:rPr>
      <w:sz w:val="24"/>
      <w:szCs w:val="24"/>
    </w:rPr>
  </w:style>
  <w:style w:type="character" w:customStyle="1" w:styleId="Nadpis8Char">
    <w:name w:val="Nadpis 8 Char"/>
    <w:basedOn w:val="Predvolenpsmoodseku"/>
    <w:link w:val="Nadpis8"/>
    <w:uiPriority w:val="9"/>
    <w:semiHidden/>
    <w:rsid w:val="009556A0"/>
    <w:rPr>
      <w:i/>
      <w:iCs/>
      <w:sz w:val="24"/>
      <w:szCs w:val="24"/>
    </w:rPr>
  </w:style>
  <w:style w:type="character" w:customStyle="1" w:styleId="Nadpis9Char">
    <w:name w:val="Nadpis 9 Char"/>
    <w:basedOn w:val="Predvolenpsmoodseku"/>
    <w:link w:val="Nadpis9"/>
    <w:uiPriority w:val="9"/>
    <w:semiHidden/>
    <w:rsid w:val="009556A0"/>
    <w:rPr>
      <w:rFonts w:ascii="Cambria" w:hAnsi="Cambria"/>
    </w:rPr>
  </w:style>
  <w:style w:type="paragraph" w:styleId="Nzov">
    <w:name w:val="Title"/>
    <w:basedOn w:val="Normlny"/>
    <w:next w:val="Normlny"/>
    <w:link w:val="NzovChar"/>
    <w:uiPriority w:val="10"/>
    <w:qFormat/>
    <w:rsid w:val="009556A0"/>
    <w:pPr>
      <w:spacing w:before="240" w:after="60"/>
      <w:jc w:val="center"/>
      <w:outlineLvl w:val="0"/>
    </w:pPr>
    <w:rPr>
      <w:rFonts w:ascii="Cambria" w:hAnsi="Cambria"/>
      <w:b/>
      <w:bCs/>
      <w:kern w:val="28"/>
      <w:sz w:val="32"/>
      <w:szCs w:val="32"/>
      <w:lang w:eastAsia="sk-SK" w:bidi="ar-SA"/>
    </w:rPr>
  </w:style>
  <w:style w:type="character" w:customStyle="1" w:styleId="NzovChar">
    <w:name w:val="Názov Char"/>
    <w:basedOn w:val="Predvolenpsmoodseku"/>
    <w:link w:val="Nzov"/>
    <w:uiPriority w:val="10"/>
    <w:rsid w:val="009556A0"/>
    <w:rPr>
      <w:rFonts w:ascii="Cambria" w:eastAsia="Times New Roman" w:hAnsi="Cambria"/>
      <w:b/>
      <w:bCs/>
      <w:kern w:val="28"/>
      <w:sz w:val="32"/>
      <w:szCs w:val="32"/>
    </w:rPr>
  </w:style>
  <w:style w:type="paragraph" w:styleId="Podtitul">
    <w:name w:val="Subtitle"/>
    <w:basedOn w:val="Normlny"/>
    <w:next w:val="Normlny"/>
    <w:link w:val="PodtitulChar"/>
    <w:uiPriority w:val="11"/>
    <w:qFormat/>
    <w:rsid w:val="009556A0"/>
    <w:pPr>
      <w:spacing w:after="60"/>
      <w:jc w:val="center"/>
      <w:outlineLvl w:val="1"/>
    </w:pPr>
    <w:rPr>
      <w:rFonts w:ascii="Cambria" w:hAnsi="Cambria"/>
      <w:lang w:eastAsia="sk-SK" w:bidi="ar-SA"/>
    </w:rPr>
  </w:style>
  <w:style w:type="character" w:customStyle="1" w:styleId="PodtitulChar">
    <w:name w:val="Podtitul Char"/>
    <w:basedOn w:val="Predvolenpsmoodseku"/>
    <w:link w:val="Podtitul"/>
    <w:uiPriority w:val="11"/>
    <w:rsid w:val="009556A0"/>
    <w:rPr>
      <w:rFonts w:ascii="Cambria" w:eastAsia="Times New Roman" w:hAnsi="Cambria"/>
      <w:sz w:val="24"/>
      <w:szCs w:val="24"/>
    </w:rPr>
  </w:style>
  <w:style w:type="character" w:styleId="Siln">
    <w:name w:val="Strong"/>
    <w:basedOn w:val="Predvolenpsmoodseku"/>
    <w:uiPriority w:val="22"/>
    <w:qFormat/>
    <w:rsid w:val="009556A0"/>
    <w:rPr>
      <w:b/>
      <w:bCs/>
    </w:rPr>
  </w:style>
  <w:style w:type="character" w:styleId="Zvraznenie">
    <w:name w:val="Emphasis"/>
    <w:basedOn w:val="Predvolenpsmoodseku"/>
    <w:uiPriority w:val="20"/>
    <w:qFormat/>
    <w:rsid w:val="009556A0"/>
    <w:rPr>
      <w:rFonts w:ascii="Calibri" w:hAnsi="Calibri"/>
      <w:b/>
      <w:i/>
      <w:iCs/>
    </w:rPr>
  </w:style>
  <w:style w:type="paragraph" w:styleId="Bezriadkovania">
    <w:name w:val="No Spacing"/>
    <w:basedOn w:val="Normlny"/>
    <w:uiPriority w:val="1"/>
    <w:qFormat/>
    <w:rsid w:val="009556A0"/>
    <w:rPr>
      <w:szCs w:val="32"/>
    </w:rPr>
  </w:style>
  <w:style w:type="paragraph" w:styleId="Odsekzoznamu">
    <w:name w:val="List Paragraph"/>
    <w:basedOn w:val="Normlny"/>
    <w:uiPriority w:val="34"/>
    <w:qFormat/>
    <w:rsid w:val="009556A0"/>
    <w:pPr>
      <w:ind w:left="720"/>
      <w:contextualSpacing/>
    </w:pPr>
  </w:style>
  <w:style w:type="paragraph" w:styleId="Citcia">
    <w:name w:val="Quote"/>
    <w:basedOn w:val="Normlny"/>
    <w:next w:val="Normlny"/>
    <w:link w:val="CitciaChar"/>
    <w:uiPriority w:val="29"/>
    <w:qFormat/>
    <w:rsid w:val="009556A0"/>
    <w:rPr>
      <w:i/>
      <w:lang w:eastAsia="sk-SK" w:bidi="ar-SA"/>
    </w:rPr>
  </w:style>
  <w:style w:type="character" w:customStyle="1" w:styleId="CitciaChar">
    <w:name w:val="Citácia Char"/>
    <w:basedOn w:val="Predvolenpsmoodseku"/>
    <w:link w:val="Citcia"/>
    <w:uiPriority w:val="29"/>
    <w:rsid w:val="009556A0"/>
    <w:rPr>
      <w:i/>
      <w:sz w:val="24"/>
      <w:szCs w:val="24"/>
    </w:rPr>
  </w:style>
  <w:style w:type="paragraph" w:styleId="Zvraznencitcia">
    <w:name w:val="Intense Quote"/>
    <w:basedOn w:val="Normlny"/>
    <w:next w:val="Normlny"/>
    <w:link w:val="ZvraznencitciaChar"/>
    <w:uiPriority w:val="30"/>
    <w:qFormat/>
    <w:rsid w:val="009556A0"/>
    <w:pPr>
      <w:ind w:left="720" w:right="720"/>
    </w:pPr>
    <w:rPr>
      <w:b/>
      <w:i/>
      <w:szCs w:val="20"/>
      <w:lang w:eastAsia="sk-SK" w:bidi="ar-SA"/>
    </w:rPr>
  </w:style>
  <w:style w:type="character" w:customStyle="1" w:styleId="ZvraznencitciaChar">
    <w:name w:val="Zvýraznená citácia Char"/>
    <w:basedOn w:val="Predvolenpsmoodseku"/>
    <w:link w:val="Zvraznencitcia"/>
    <w:uiPriority w:val="30"/>
    <w:rsid w:val="009556A0"/>
    <w:rPr>
      <w:b/>
      <w:i/>
      <w:sz w:val="24"/>
    </w:rPr>
  </w:style>
  <w:style w:type="character" w:styleId="Jemnzvraznenie">
    <w:name w:val="Subtle Emphasis"/>
    <w:uiPriority w:val="19"/>
    <w:qFormat/>
    <w:rsid w:val="009556A0"/>
    <w:rPr>
      <w:i/>
      <w:color w:val="5A5A5A"/>
    </w:rPr>
  </w:style>
  <w:style w:type="character" w:styleId="Intenzvnezvraznenie">
    <w:name w:val="Intense Emphasis"/>
    <w:basedOn w:val="Predvolenpsmoodseku"/>
    <w:uiPriority w:val="21"/>
    <w:qFormat/>
    <w:rsid w:val="009556A0"/>
    <w:rPr>
      <w:b/>
      <w:i/>
      <w:sz w:val="24"/>
      <w:szCs w:val="24"/>
      <w:u w:val="single"/>
    </w:rPr>
  </w:style>
  <w:style w:type="character" w:styleId="Jemnodkaz">
    <w:name w:val="Subtle Reference"/>
    <w:basedOn w:val="Predvolenpsmoodseku"/>
    <w:uiPriority w:val="31"/>
    <w:qFormat/>
    <w:rsid w:val="009556A0"/>
    <w:rPr>
      <w:sz w:val="24"/>
      <w:szCs w:val="24"/>
      <w:u w:val="single"/>
    </w:rPr>
  </w:style>
  <w:style w:type="character" w:styleId="Intenzvnyodkaz">
    <w:name w:val="Intense Reference"/>
    <w:basedOn w:val="Predvolenpsmoodseku"/>
    <w:uiPriority w:val="32"/>
    <w:qFormat/>
    <w:rsid w:val="009556A0"/>
    <w:rPr>
      <w:b/>
      <w:sz w:val="24"/>
      <w:u w:val="single"/>
    </w:rPr>
  </w:style>
  <w:style w:type="character" w:styleId="Nzovknihy">
    <w:name w:val="Book Title"/>
    <w:basedOn w:val="Predvolenpsmoodseku"/>
    <w:uiPriority w:val="33"/>
    <w:qFormat/>
    <w:rsid w:val="009556A0"/>
    <w:rPr>
      <w:rFonts w:ascii="Cambria" w:eastAsia="Times New Roman" w:hAnsi="Cambria"/>
      <w:b/>
      <w:i/>
      <w:sz w:val="24"/>
      <w:szCs w:val="24"/>
    </w:rPr>
  </w:style>
  <w:style w:type="paragraph" w:styleId="Hlavikaobsahu">
    <w:name w:val="TOC Heading"/>
    <w:basedOn w:val="Nadpis1"/>
    <w:next w:val="Normlny"/>
    <w:uiPriority w:val="39"/>
    <w:semiHidden/>
    <w:unhideWhenUsed/>
    <w:qFormat/>
    <w:rsid w:val="009556A0"/>
    <w:pPr>
      <w:outlineLvl w:val="9"/>
    </w:pPr>
    <w:rPr>
      <w:lang w:val="en-US" w:eastAsia="en-US" w:bidi="en-US"/>
    </w:rPr>
  </w:style>
  <w:style w:type="numbering" w:customStyle="1" w:styleId="tl1">
    <w:name w:val="Štýl1"/>
    <w:uiPriority w:val="99"/>
    <w:rsid w:val="007C107F"/>
    <w:pPr>
      <w:numPr>
        <w:numId w:val="10"/>
      </w:numPr>
    </w:pPr>
  </w:style>
  <w:style w:type="character" w:styleId="Hypertextovprepojenie">
    <w:name w:val="Hyperlink"/>
    <w:basedOn w:val="Predvolenpsmoodseku"/>
    <w:uiPriority w:val="99"/>
    <w:unhideWhenUsed/>
    <w:rsid w:val="00A41D24"/>
    <w:rPr>
      <w:color w:val="0000FF"/>
      <w:u w:val="single"/>
    </w:rPr>
  </w:style>
  <w:style w:type="character" w:customStyle="1" w:styleId="apple-style-span">
    <w:name w:val="apple-style-span"/>
    <w:basedOn w:val="Predvolenpsmoodseku"/>
    <w:rsid w:val="00B82625"/>
  </w:style>
  <w:style w:type="paragraph" w:customStyle="1" w:styleId="bodytext">
    <w:name w:val="bodytext"/>
    <w:basedOn w:val="Normlny"/>
    <w:rsid w:val="00C3199F"/>
    <w:pPr>
      <w:spacing w:before="100" w:beforeAutospacing="1" w:after="100" w:afterAutospacing="1"/>
    </w:pPr>
    <w:rPr>
      <w:rFonts w:ascii="Times New Roman" w:hAnsi="Times New Roman"/>
      <w:lang w:eastAsia="sk-SK"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556A0"/>
    <w:rPr>
      <w:sz w:val="24"/>
      <w:szCs w:val="24"/>
      <w:lang w:eastAsia="en-US" w:bidi="en-US"/>
    </w:rPr>
  </w:style>
  <w:style w:type="paragraph" w:styleId="Nadpis1">
    <w:name w:val="heading 1"/>
    <w:basedOn w:val="Normlny"/>
    <w:next w:val="Normlny"/>
    <w:link w:val="Nadpis1Char"/>
    <w:uiPriority w:val="9"/>
    <w:qFormat/>
    <w:rsid w:val="009556A0"/>
    <w:pPr>
      <w:keepNext/>
      <w:numPr>
        <w:numId w:val="20"/>
      </w:numPr>
      <w:spacing w:before="240" w:after="60"/>
      <w:outlineLvl w:val="0"/>
    </w:pPr>
    <w:rPr>
      <w:rFonts w:ascii="Cambria" w:hAnsi="Cambria"/>
      <w:b/>
      <w:bCs/>
      <w:kern w:val="32"/>
      <w:sz w:val="32"/>
      <w:szCs w:val="32"/>
      <w:lang w:eastAsia="sk-SK" w:bidi="ar-SA"/>
    </w:rPr>
  </w:style>
  <w:style w:type="paragraph" w:styleId="Nadpis2">
    <w:name w:val="heading 2"/>
    <w:basedOn w:val="Normlny"/>
    <w:next w:val="Normlny"/>
    <w:link w:val="Nadpis2Char"/>
    <w:uiPriority w:val="9"/>
    <w:unhideWhenUsed/>
    <w:qFormat/>
    <w:rsid w:val="009556A0"/>
    <w:pPr>
      <w:keepNext/>
      <w:numPr>
        <w:ilvl w:val="1"/>
        <w:numId w:val="20"/>
      </w:numPr>
      <w:spacing w:before="240" w:after="60"/>
      <w:outlineLvl w:val="1"/>
    </w:pPr>
    <w:rPr>
      <w:rFonts w:ascii="Cambria" w:hAnsi="Cambria"/>
      <w:b/>
      <w:bCs/>
      <w:i/>
      <w:iCs/>
      <w:sz w:val="28"/>
      <w:szCs w:val="28"/>
      <w:lang w:eastAsia="sk-SK" w:bidi="ar-SA"/>
    </w:rPr>
  </w:style>
  <w:style w:type="paragraph" w:styleId="Nadpis3">
    <w:name w:val="heading 3"/>
    <w:basedOn w:val="Normlny"/>
    <w:next w:val="Normlny"/>
    <w:link w:val="Nadpis3Char"/>
    <w:uiPriority w:val="9"/>
    <w:semiHidden/>
    <w:unhideWhenUsed/>
    <w:qFormat/>
    <w:rsid w:val="009556A0"/>
    <w:pPr>
      <w:keepNext/>
      <w:numPr>
        <w:ilvl w:val="2"/>
        <w:numId w:val="20"/>
      </w:numPr>
      <w:spacing w:before="240" w:after="60"/>
      <w:outlineLvl w:val="2"/>
    </w:pPr>
    <w:rPr>
      <w:rFonts w:ascii="Cambria" w:hAnsi="Cambria"/>
      <w:b/>
      <w:bCs/>
      <w:sz w:val="26"/>
      <w:szCs w:val="26"/>
      <w:lang w:eastAsia="sk-SK" w:bidi="ar-SA"/>
    </w:rPr>
  </w:style>
  <w:style w:type="paragraph" w:styleId="Nadpis4">
    <w:name w:val="heading 4"/>
    <w:basedOn w:val="Normlny"/>
    <w:next w:val="Normlny"/>
    <w:link w:val="Nadpis4Char"/>
    <w:uiPriority w:val="9"/>
    <w:semiHidden/>
    <w:unhideWhenUsed/>
    <w:qFormat/>
    <w:rsid w:val="009556A0"/>
    <w:pPr>
      <w:keepNext/>
      <w:numPr>
        <w:ilvl w:val="3"/>
        <w:numId w:val="20"/>
      </w:numPr>
      <w:spacing w:before="240" w:after="60"/>
      <w:outlineLvl w:val="3"/>
    </w:pPr>
    <w:rPr>
      <w:b/>
      <w:bCs/>
      <w:sz w:val="28"/>
      <w:szCs w:val="28"/>
      <w:lang w:eastAsia="sk-SK" w:bidi="ar-SA"/>
    </w:rPr>
  </w:style>
  <w:style w:type="paragraph" w:styleId="Nadpis5">
    <w:name w:val="heading 5"/>
    <w:basedOn w:val="Normlny"/>
    <w:next w:val="Normlny"/>
    <w:link w:val="Nadpis5Char"/>
    <w:uiPriority w:val="9"/>
    <w:semiHidden/>
    <w:unhideWhenUsed/>
    <w:qFormat/>
    <w:rsid w:val="009556A0"/>
    <w:pPr>
      <w:numPr>
        <w:ilvl w:val="4"/>
        <w:numId w:val="20"/>
      </w:numPr>
      <w:spacing w:before="240" w:after="60"/>
      <w:outlineLvl w:val="4"/>
    </w:pPr>
    <w:rPr>
      <w:b/>
      <w:bCs/>
      <w:i/>
      <w:iCs/>
      <w:sz w:val="26"/>
      <w:szCs w:val="26"/>
      <w:lang w:eastAsia="sk-SK" w:bidi="ar-SA"/>
    </w:rPr>
  </w:style>
  <w:style w:type="paragraph" w:styleId="Nadpis6">
    <w:name w:val="heading 6"/>
    <w:basedOn w:val="Normlny"/>
    <w:next w:val="Normlny"/>
    <w:link w:val="Nadpis6Char"/>
    <w:uiPriority w:val="9"/>
    <w:semiHidden/>
    <w:unhideWhenUsed/>
    <w:qFormat/>
    <w:rsid w:val="009556A0"/>
    <w:pPr>
      <w:numPr>
        <w:ilvl w:val="5"/>
        <w:numId w:val="20"/>
      </w:numPr>
      <w:spacing w:before="240" w:after="60"/>
      <w:outlineLvl w:val="5"/>
    </w:pPr>
    <w:rPr>
      <w:b/>
      <w:bCs/>
      <w:sz w:val="20"/>
      <w:szCs w:val="20"/>
      <w:lang w:eastAsia="sk-SK" w:bidi="ar-SA"/>
    </w:rPr>
  </w:style>
  <w:style w:type="paragraph" w:styleId="Nadpis7">
    <w:name w:val="heading 7"/>
    <w:basedOn w:val="Normlny"/>
    <w:next w:val="Normlny"/>
    <w:link w:val="Nadpis7Char"/>
    <w:uiPriority w:val="9"/>
    <w:semiHidden/>
    <w:unhideWhenUsed/>
    <w:qFormat/>
    <w:rsid w:val="009556A0"/>
    <w:pPr>
      <w:numPr>
        <w:ilvl w:val="6"/>
        <w:numId w:val="20"/>
      </w:numPr>
      <w:spacing w:before="240" w:after="60"/>
      <w:outlineLvl w:val="6"/>
    </w:pPr>
    <w:rPr>
      <w:lang w:eastAsia="sk-SK" w:bidi="ar-SA"/>
    </w:rPr>
  </w:style>
  <w:style w:type="paragraph" w:styleId="Nadpis8">
    <w:name w:val="heading 8"/>
    <w:basedOn w:val="Normlny"/>
    <w:next w:val="Normlny"/>
    <w:link w:val="Nadpis8Char"/>
    <w:uiPriority w:val="9"/>
    <w:semiHidden/>
    <w:unhideWhenUsed/>
    <w:qFormat/>
    <w:rsid w:val="009556A0"/>
    <w:pPr>
      <w:numPr>
        <w:ilvl w:val="7"/>
        <w:numId w:val="20"/>
      </w:numPr>
      <w:spacing w:before="240" w:after="60"/>
      <w:outlineLvl w:val="7"/>
    </w:pPr>
    <w:rPr>
      <w:i/>
      <w:iCs/>
      <w:lang w:eastAsia="sk-SK" w:bidi="ar-SA"/>
    </w:rPr>
  </w:style>
  <w:style w:type="paragraph" w:styleId="Nadpis9">
    <w:name w:val="heading 9"/>
    <w:basedOn w:val="Normlny"/>
    <w:next w:val="Normlny"/>
    <w:link w:val="Nadpis9Char"/>
    <w:uiPriority w:val="9"/>
    <w:semiHidden/>
    <w:unhideWhenUsed/>
    <w:qFormat/>
    <w:rsid w:val="009556A0"/>
    <w:pPr>
      <w:numPr>
        <w:ilvl w:val="8"/>
        <w:numId w:val="20"/>
      </w:numPr>
      <w:spacing w:before="240" w:after="60"/>
      <w:outlineLvl w:val="8"/>
    </w:pPr>
    <w:rPr>
      <w:rFonts w:ascii="Cambria" w:hAnsi="Cambria"/>
      <w:sz w:val="20"/>
      <w:szCs w:val="20"/>
      <w:lang w:eastAsia="sk-SK"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semiHidden/>
    <w:rsid w:val="009556A0"/>
    <w:rPr>
      <w:b/>
      <w:bCs/>
      <w:sz w:val="28"/>
      <w:szCs w:val="28"/>
    </w:rPr>
  </w:style>
  <w:style w:type="character" w:customStyle="1" w:styleId="Nadpis5Char">
    <w:name w:val="Nadpis 5 Char"/>
    <w:basedOn w:val="Predvolenpsmoodseku"/>
    <w:link w:val="Nadpis5"/>
    <w:uiPriority w:val="9"/>
    <w:semiHidden/>
    <w:rsid w:val="009556A0"/>
    <w:rPr>
      <w:b/>
      <w:bCs/>
      <w:i/>
      <w:iCs/>
      <w:sz w:val="26"/>
      <w:szCs w:val="26"/>
    </w:rPr>
  </w:style>
  <w:style w:type="character" w:customStyle="1" w:styleId="Nadpis6Char">
    <w:name w:val="Nadpis 6 Char"/>
    <w:basedOn w:val="Predvolenpsmoodseku"/>
    <w:link w:val="Nadpis6"/>
    <w:uiPriority w:val="9"/>
    <w:semiHidden/>
    <w:rsid w:val="009556A0"/>
    <w:rPr>
      <w:b/>
      <w:bCs/>
    </w:rPr>
  </w:style>
  <w:style w:type="paragraph" w:styleId="Hlavika">
    <w:name w:val="header"/>
    <w:basedOn w:val="Pta"/>
    <w:link w:val="HlavikaChar"/>
    <w:rsid w:val="00FD275C"/>
  </w:style>
  <w:style w:type="character" w:customStyle="1" w:styleId="HlavikaChar">
    <w:name w:val="Hlavička Char"/>
    <w:basedOn w:val="Predvolenpsmoodseku"/>
    <w:link w:val="Hlavika"/>
    <w:rsid w:val="00FD275C"/>
    <w:rPr>
      <w:rFonts w:ascii="Times New Roman" w:eastAsia="Times New Roman" w:hAnsi="Times New Roman" w:cs="Times New Roman"/>
      <w:sz w:val="24"/>
      <w:szCs w:val="20"/>
      <w:lang w:eastAsia="cs-CZ"/>
    </w:rPr>
  </w:style>
  <w:style w:type="paragraph" w:styleId="Pta">
    <w:name w:val="footer"/>
    <w:basedOn w:val="NormalnytextDP"/>
    <w:link w:val="PtaChar"/>
    <w:uiPriority w:val="99"/>
    <w:rsid w:val="00FD275C"/>
    <w:pPr>
      <w:tabs>
        <w:tab w:val="center" w:pos="4253"/>
        <w:tab w:val="right" w:pos="8505"/>
      </w:tabs>
      <w:spacing w:before="0"/>
      <w:ind w:firstLine="0"/>
    </w:pPr>
    <w:rPr>
      <w:lang w:eastAsia="cs-CZ"/>
    </w:rPr>
  </w:style>
  <w:style w:type="character" w:customStyle="1" w:styleId="PtaChar">
    <w:name w:val="Päta Char"/>
    <w:basedOn w:val="Predvolenpsmoodseku"/>
    <w:link w:val="Pta"/>
    <w:uiPriority w:val="99"/>
    <w:rsid w:val="00FD275C"/>
    <w:rPr>
      <w:rFonts w:ascii="Times New Roman" w:eastAsia="Times New Roman" w:hAnsi="Times New Roman" w:cs="Times New Roman"/>
      <w:sz w:val="24"/>
      <w:szCs w:val="20"/>
      <w:lang w:eastAsia="cs-CZ"/>
    </w:rPr>
  </w:style>
  <w:style w:type="paragraph" w:customStyle="1" w:styleId="NormalnytextDP">
    <w:name w:val="Normalny text DP"/>
    <w:rsid w:val="00FD275C"/>
    <w:pPr>
      <w:spacing w:before="120" w:after="120" w:line="360" w:lineRule="auto"/>
      <w:ind w:firstLine="510"/>
      <w:jc w:val="both"/>
    </w:pPr>
    <w:rPr>
      <w:rFonts w:ascii="Times New Roman" w:hAnsi="Times New Roman"/>
      <w:sz w:val="24"/>
      <w:szCs w:val="22"/>
      <w:lang w:eastAsia="en-US"/>
    </w:rPr>
  </w:style>
  <w:style w:type="paragraph" w:customStyle="1" w:styleId="NadpisKapitoly">
    <w:name w:val="Nadpis Kapitoly"/>
    <w:basedOn w:val="NormalnytextDP"/>
    <w:next w:val="NormalnytextDP"/>
    <w:unhideWhenUsed/>
    <w:rsid w:val="00FD275C"/>
    <w:pPr>
      <w:pageBreakBefore/>
      <w:spacing w:before="240" w:after="60"/>
      <w:ind w:firstLine="0"/>
      <w:outlineLvl w:val="0"/>
    </w:pPr>
    <w:rPr>
      <w:rFonts w:ascii="Arial" w:hAnsi="Arial"/>
      <w:b/>
      <w:color w:val="365F91"/>
      <w:sz w:val="32"/>
    </w:rPr>
  </w:style>
  <w:style w:type="paragraph" w:customStyle="1" w:styleId="PodNadpisKapitoly">
    <w:name w:val="PodNadpis Kapitoly"/>
    <w:basedOn w:val="NadpisKapitoly"/>
    <w:next w:val="NormalnytextDP"/>
    <w:rsid w:val="00FD275C"/>
    <w:pPr>
      <w:keepNext/>
      <w:pageBreakBefore w:val="0"/>
      <w:spacing w:before="180"/>
      <w:outlineLvl w:val="1"/>
    </w:pPr>
    <w:rPr>
      <w:sz w:val="28"/>
    </w:rPr>
  </w:style>
  <w:style w:type="paragraph" w:customStyle="1" w:styleId="PodNadpiskapitoly3uroven">
    <w:name w:val="PodNadpis kapitoly 3.uroven"/>
    <w:basedOn w:val="PodNadpisKapitoly"/>
    <w:next w:val="NormalnytextDP"/>
    <w:rsid w:val="00FD275C"/>
    <w:pPr>
      <w:spacing w:before="120"/>
      <w:outlineLvl w:val="2"/>
    </w:pPr>
    <w:rPr>
      <w:sz w:val="24"/>
      <w:szCs w:val="24"/>
    </w:rPr>
  </w:style>
  <w:style w:type="paragraph" w:styleId="Obsah1">
    <w:name w:val="toc 1"/>
    <w:next w:val="Normlny"/>
    <w:uiPriority w:val="39"/>
    <w:rsid w:val="00FD275C"/>
    <w:pPr>
      <w:tabs>
        <w:tab w:val="right" w:leader="dot" w:pos="8493"/>
      </w:tabs>
      <w:spacing w:after="200" w:line="360" w:lineRule="auto"/>
      <w:ind w:left="340" w:right="567" w:hanging="340"/>
    </w:pPr>
    <w:rPr>
      <w:rFonts w:ascii="Times New Roman" w:hAnsi="Times New Roman"/>
      <w:b/>
      <w:bCs/>
      <w:noProof/>
      <w:sz w:val="24"/>
      <w:szCs w:val="32"/>
      <w:lang w:eastAsia="en-US"/>
    </w:rPr>
  </w:style>
  <w:style w:type="paragraph" w:styleId="Obsah2">
    <w:name w:val="toc 2"/>
    <w:basedOn w:val="Obsah1"/>
    <w:next w:val="Normlny"/>
    <w:uiPriority w:val="39"/>
    <w:rsid w:val="00FD275C"/>
    <w:pPr>
      <w:tabs>
        <w:tab w:val="left" w:pos="680"/>
        <w:tab w:val="left" w:pos="765"/>
      </w:tabs>
      <w:ind w:left="397" w:hanging="284"/>
    </w:pPr>
    <w:rPr>
      <w:b w:val="0"/>
      <w:bCs w:val="0"/>
      <w:szCs w:val="28"/>
    </w:rPr>
  </w:style>
  <w:style w:type="paragraph" w:styleId="Obsah3">
    <w:name w:val="toc 3"/>
    <w:basedOn w:val="Obsah2"/>
    <w:next w:val="Normlny"/>
    <w:uiPriority w:val="39"/>
    <w:rsid w:val="00FD275C"/>
    <w:pPr>
      <w:tabs>
        <w:tab w:val="clear" w:pos="680"/>
        <w:tab w:val="clear" w:pos="765"/>
        <w:tab w:val="left" w:pos="1134"/>
      </w:tabs>
      <w:ind w:left="681"/>
    </w:pPr>
    <w:rPr>
      <w:iCs/>
      <w:szCs w:val="24"/>
    </w:rPr>
  </w:style>
  <w:style w:type="paragraph" w:styleId="Popis">
    <w:name w:val="caption"/>
    <w:aliases w:val="Popiska-Caption"/>
    <w:basedOn w:val="NormalnytextDP"/>
    <w:next w:val="NormalnytextDP"/>
    <w:uiPriority w:val="35"/>
    <w:semiHidden/>
    <w:unhideWhenUsed/>
    <w:rsid w:val="00FD275C"/>
    <w:pPr>
      <w:spacing w:before="0" w:after="200" w:line="240" w:lineRule="auto"/>
      <w:ind w:firstLine="0"/>
      <w:jc w:val="left"/>
    </w:pPr>
    <w:rPr>
      <w:rFonts w:ascii="Calibri" w:eastAsia="Calibri" w:hAnsi="Calibri"/>
      <w:b/>
      <w:bCs/>
      <w:color w:val="4F81BD"/>
      <w:sz w:val="18"/>
      <w:szCs w:val="18"/>
    </w:rPr>
  </w:style>
  <w:style w:type="paragraph" w:customStyle="1" w:styleId="Tabulka">
    <w:name w:val="Tabulka"/>
    <w:basedOn w:val="NormalnytextDP"/>
    <w:rsid w:val="00FD275C"/>
    <w:pPr>
      <w:tabs>
        <w:tab w:val="decimal" w:pos="567"/>
      </w:tabs>
      <w:spacing w:before="80" w:after="80" w:line="240" w:lineRule="auto"/>
      <w:ind w:firstLine="0"/>
    </w:pPr>
  </w:style>
  <w:style w:type="paragraph" w:customStyle="1" w:styleId="ZoznamLiteratury">
    <w:name w:val="Zoznam Literatury"/>
    <w:basedOn w:val="NormalnytextDP"/>
    <w:rsid w:val="00FD275C"/>
    <w:pPr>
      <w:numPr>
        <w:numId w:val="1"/>
      </w:numPr>
      <w:spacing w:line="288" w:lineRule="auto"/>
    </w:pPr>
  </w:style>
  <w:style w:type="paragraph" w:styleId="Textbubliny">
    <w:name w:val="Balloon Text"/>
    <w:basedOn w:val="Normlny"/>
    <w:link w:val="TextbublinyChar"/>
    <w:uiPriority w:val="99"/>
    <w:semiHidden/>
    <w:unhideWhenUsed/>
    <w:rsid w:val="00FD275C"/>
    <w:rPr>
      <w:rFonts w:ascii="Tahoma" w:hAnsi="Tahoma" w:cs="Tahoma"/>
      <w:sz w:val="16"/>
      <w:szCs w:val="16"/>
    </w:rPr>
  </w:style>
  <w:style w:type="character" w:customStyle="1" w:styleId="TextbublinyChar">
    <w:name w:val="Text bubliny Char"/>
    <w:basedOn w:val="Predvolenpsmoodseku"/>
    <w:link w:val="Textbubliny"/>
    <w:uiPriority w:val="99"/>
    <w:semiHidden/>
    <w:rsid w:val="00FD275C"/>
    <w:rPr>
      <w:rFonts w:ascii="Tahoma" w:hAnsi="Tahoma" w:cs="Tahoma"/>
      <w:sz w:val="16"/>
      <w:szCs w:val="16"/>
    </w:rPr>
  </w:style>
  <w:style w:type="paragraph" w:styleId="Normlnywebov">
    <w:name w:val="Normal (Web)"/>
    <w:basedOn w:val="Normlny"/>
    <w:link w:val="NormlnywebovChar"/>
    <w:uiPriority w:val="99"/>
    <w:semiHidden/>
    <w:unhideWhenUsed/>
    <w:rsid w:val="00F84A88"/>
    <w:pPr>
      <w:spacing w:before="100" w:beforeAutospacing="1" w:after="100" w:afterAutospacing="1"/>
    </w:pPr>
    <w:rPr>
      <w:rFonts w:ascii="Times New Roman" w:hAnsi="Times New Roman"/>
      <w:lang w:eastAsia="sk-SK"/>
    </w:rPr>
  </w:style>
  <w:style w:type="paragraph" w:customStyle="1" w:styleId="kd">
    <w:name w:val="kód"/>
    <w:basedOn w:val="Normlnywebov"/>
    <w:link w:val="kdChar"/>
    <w:rsid w:val="004E2E1F"/>
    <w:pPr>
      <w:pBdr>
        <w:top w:val="single" w:sz="4" w:space="1" w:color="auto" w:shadow="1"/>
        <w:left w:val="single" w:sz="4" w:space="4" w:color="auto" w:shadow="1"/>
        <w:bottom w:val="single" w:sz="4" w:space="1" w:color="auto" w:shadow="1"/>
        <w:right w:val="single" w:sz="4" w:space="4" w:color="auto" w:shadow="1"/>
      </w:pBdr>
      <w:spacing w:before="0" w:beforeAutospacing="0" w:after="0" w:afterAutospacing="0"/>
    </w:pPr>
    <w:rPr>
      <w:rFonts w:ascii="Courier New" w:hAnsi="Courier New" w:cs="Courier New"/>
      <w:color w:val="000000"/>
      <w:sz w:val="22"/>
      <w:szCs w:val="16"/>
    </w:rPr>
  </w:style>
  <w:style w:type="character" w:customStyle="1" w:styleId="Nadpis2Char">
    <w:name w:val="Nadpis 2 Char"/>
    <w:basedOn w:val="Predvolenpsmoodseku"/>
    <w:link w:val="Nadpis2"/>
    <w:uiPriority w:val="9"/>
    <w:rsid w:val="009556A0"/>
    <w:rPr>
      <w:rFonts w:ascii="Cambria" w:hAnsi="Cambria"/>
      <w:b/>
      <w:bCs/>
      <w:i/>
      <w:iCs/>
      <w:sz w:val="28"/>
      <w:szCs w:val="28"/>
    </w:rPr>
  </w:style>
  <w:style w:type="character" w:customStyle="1" w:styleId="NormlnywebovChar">
    <w:name w:val="Normálny (webový) Char"/>
    <w:basedOn w:val="Predvolenpsmoodseku"/>
    <w:link w:val="Normlnywebov"/>
    <w:uiPriority w:val="99"/>
    <w:semiHidden/>
    <w:rsid w:val="004633BC"/>
    <w:rPr>
      <w:rFonts w:ascii="Times New Roman" w:eastAsia="Times New Roman" w:hAnsi="Times New Roman"/>
      <w:sz w:val="24"/>
      <w:szCs w:val="24"/>
    </w:rPr>
  </w:style>
  <w:style w:type="character" w:customStyle="1" w:styleId="kdChar">
    <w:name w:val="kód Char"/>
    <w:basedOn w:val="NormlnywebovChar"/>
    <w:link w:val="kd"/>
    <w:rsid w:val="004E2E1F"/>
    <w:rPr>
      <w:rFonts w:ascii="Courier New" w:eastAsia="Times New Roman" w:hAnsi="Courier New" w:cs="Courier New"/>
      <w:color w:val="000000"/>
      <w:sz w:val="22"/>
      <w:szCs w:val="16"/>
      <w:lang w:val="sk-SK" w:eastAsia="sk-SK"/>
    </w:rPr>
  </w:style>
  <w:style w:type="table" w:styleId="Mriekatabuky">
    <w:name w:val="Table Grid"/>
    <w:basedOn w:val="Normlnatabuka"/>
    <w:rsid w:val="009B4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9556A0"/>
    <w:rPr>
      <w:rFonts w:ascii="Cambria" w:hAnsi="Cambria"/>
      <w:b/>
      <w:bCs/>
      <w:kern w:val="32"/>
      <w:sz w:val="32"/>
      <w:szCs w:val="32"/>
    </w:rPr>
  </w:style>
  <w:style w:type="character" w:customStyle="1" w:styleId="Nadpis3Char">
    <w:name w:val="Nadpis 3 Char"/>
    <w:basedOn w:val="Predvolenpsmoodseku"/>
    <w:link w:val="Nadpis3"/>
    <w:uiPriority w:val="9"/>
    <w:semiHidden/>
    <w:rsid w:val="009556A0"/>
    <w:rPr>
      <w:rFonts w:ascii="Cambria" w:hAnsi="Cambria"/>
      <w:b/>
      <w:bCs/>
      <w:sz w:val="26"/>
      <w:szCs w:val="26"/>
    </w:rPr>
  </w:style>
  <w:style w:type="character" w:customStyle="1" w:styleId="Nadpis7Char">
    <w:name w:val="Nadpis 7 Char"/>
    <w:basedOn w:val="Predvolenpsmoodseku"/>
    <w:link w:val="Nadpis7"/>
    <w:uiPriority w:val="9"/>
    <w:semiHidden/>
    <w:rsid w:val="009556A0"/>
    <w:rPr>
      <w:sz w:val="24"/>
      <w:szCs w:val="24"/>
    </w:rPr>
  </w:style>
  <w:style w:type="character" w:customStyle="1" w:styleId="Nadpis8Char">
    <w:name w:val="Nadpis 8 Char"/>
    <w:basedOn w:val="Predvolenpsmoodseku"/>
    <w:link w:val="Nadpis8"/>
    <w:uiPriority w:val="9"/>
    <w:semiHidden/>
    <w:rsid w:val="009556A0"/>
    <w:rPr>
      <w:i/>
      <w:iCs/>
      <w:sz w:val="24"/>
      <w:szCs w:val="24"/>
    </w:rPr>
  </w:style>
  <w:style w:type="character" w:customStyle="1" w:styleId="Nadpis9Char">
    <w:name w:val="Nadpis 9 Char"/>
    <w:basedOn w:val="Predvolenpsmoodseku"/>
    <w:link w:val="Nadpis9"/>
    <w:uiPriority w:val="9"/>
    <w:semiHidden/>
    <w:rsid w:val="009556A0"/>
    <w:rPr>
      <w:rFonts w:ascii="Cambria" w:hAnsi="Cambria"/>
    </w:rPr>
  </w:style>
  <w:style w:type="paragraph" w:styleId="Nzov">
    <w:name w:val="Title"/>
    <w:basedOn w:val="Normlny"/>
    <w:next w:val="Normlny"/>
    <w:link w:val="NzovChar"/>
    <w:uiPriority w:val="10"/>
    <w:qFormat/>
    <w:rsid w:val="009556A0"/>
    <w:pPr>
      <w:spacing w:before="240" w:after="60"/>
      <w:jc w:val="center"/>
      <w:outlineLvl w:val="0"/>
    </w:pPr>
    <w:rPr>
      <w:rFonts w:ascii="Cambria" w:hAnsi="Cambria"/>
      <w:b/>
      <w:bCs/>
      <w:kern w:val="28"/>
      <w:sz w:val="32"/>
      <w:szCs w:val="32"/>
      <w:lang w:eastAsia="sk-SK" w:bidi="ar-SA"/>
    </w:rPr>
  </w:style>
  <w:style w:type="character" w:customStyle="1" w:styleId="NzovChar">
    <w:name w:val="Názov Char"/>
    <w:basedOn w:val="Predvolenpsmoodseku"/>
    <w:link w:val="Nzov"/>
    <w:uiPriority w:val="10"/>
    <w:rsid w:val="009556A0"/>
    <w:rPr>
      <w:rFonts w:ascii="Cambria" w:eastAsia="Times New Roman" w:hAnsi="Cambria"/>
      <w:b/>
      <w:bCs/>
      <w:kern w:val="28"/>
      <w:sz w:val="32"/>
      <w:szCs w:val="32"/>
    </w:rPr>
  </w:style>
  <w:style w:type="paragraph" w:styleId="Podtitul">
    <w:name w:val="Subtitle"/>
    <w:basedOn w:val="Normlny"/>
    <w:next w:val="Normlny"/>
    <w:link w:val="PodtitulChar"/>
    <w:uiPriority w:val="11"/>
    <w:qFormat/>
    <w:rsid w:val="009556A0"/>
    <w:pPr>
      <w:spacing w:after="60"/>
      <w:jc w:val="center"/>
      <w:outlineLvl w:val="1"/>
    </w:pPr>
    <w:rPr>
      <w:rFonts w:ascii="Cambria" w:hAnsi="Cambria"/>
      <w:lang w:eastAsia="sk-SK" w:bidi="ar-SA"/>
    </w:rPr>
  </w:style>
  <w:style w:type="character" w:customStyle="1" w:styleId="PodtitulChar">
    <w:name w:val="Podtitul Char"/>
    <w:basedOn w:val="Predvolenpsmoodseku"/>
    <w:link w:val="Podtitul"/>
    <w:uiPriority w:val="11"/>
    <w:rsid w:val="009556A0"/>
    <w:rPr>
      <w:rFonts w:ascii="Cambria" w:eastAsia="Times New Roman" w:hAnsi="Cambria"/>
      <w:sz w:val="24"/>
      <w:szCs w:val="24"/>
    </w:rPr>
  </w:style>
  <w:style w:type="character" w:styleId="Siln">
    <w:name w:val="Strong"/>
    <w:basedOn w:val="Predvolenpsmoodseku"/>
    <w:uiPriority w:val="22"/>
    <w:qFormat/>
    <w:rsid w:val="009556A0"/>
    <w:rPr>
      <w:b/>
      <w:bCs/>
    </w:rPr>
  </w:style>
  <w:style w:type="character" w:styleId="Zvraznenie">
    <w:name w:val="Emphasis"/>
    <w:basedOn w:val="Predvolenpsmoodseku"/>
    <w:uiPriority w:val="20"/>
    <w:qFormat/>
    <w:rsid w:val="009556A0"/>
    <w:rPr>
      <w:rFonts w:ascii="Calibri" w:hAnsi="Calibri"/>
      <w:b/>
      <w:i/>
      <w:iCs/>
    </w:rPr>
  </w:style>
  <w:style w:type="paragraph" w:styleId="Bezriadkovania">
    <w:name w:val="No Spacing"/>
    <w:basedOn w:val="Normlny"/>
    <w:uiPriority w:val="1"/>
    <w:qFormat/>
    <w:rsid w:val="009556A0"/>
    <w:rPr>
      <w:szCs w:val="32"/>
    </w:rPr>
  </w:style>
  <w:style w:type="paragraph" w:styleId="Odsekzoznamu">
    <w:name w:val="List Paragraph"/>
    <w:basedOn w:val="Normlny"/>
    <w:uiPriority w:val="34"/>
    <w:qFormat/>
    <w:rsid w:val="009556A0"/>
    <w:pPr>
      <w:ind w:left="720"/>
      <w:contextualSpacing/>
    </w:pPr>
  </w:style>
  <w:style w:type="paragraph" w:styleId="Citcia">
    <w:name w:val="Quote"/>
    <w:basedOn w:val="Normlny"/>
    <w:next w:val="Normlny"/>
    <w:link w:val="CitciaChar"/>
    <w:uiPriority w:val="29"/>
    <w:qFormat/>
    <w:rsid w:val="009556A0"/>
    <w:rPr>
      <w:i/>
      <w:lang w:eastAsia="sk-SK" w:bidi="ar-SA"/>
    </w:rPr>
  </w:style>
  <w:style w:type="character" w:customStyle="1" w:styleId="CitciaChar">
    <w:name w:val="Citácia Char"/>
    <w:basedOn w:val="Predvolenpsmoodseku"/>
    <w:link w:val="Citcia"/>
    <w:uiPriority w:val="29"/>
    <w:rsid w:val="009556A0"/>
    <w:rPr>
      <w:i/>
      <w:sz w:val="24"/>
      <w:szCs w:val="24"/>
    </w:rPr>
  </w:style>
  <w:style w:type="paragraph" w:styleId="Zvraznencitcia">
    <w:name w:val="Intense Quote"/>
    <w:basedOn w:val="Normlny"/>
    <w:next w:val="Normlny"/>
    <w:link w:val="ZvraznencitciaChar"/>
    <w:uiPriority w:val="30"/>
    <w:qFormat/>
    <w:rsid w:val="009556A0"/>
    <w:pPr>
      <w:ind w:left="720" w:right="720"/>
    </w:pPr>
    <w:rPr>
      <w:b/>
      <w:i/>
      <w:szCs w:val="20"/>
      <w:lang w:eastAsia="sk-SK" w:bidi="ar-SA"/>
    </w:rPr>
  </w:style>
  <w:style w:type="character" w:customStyle="1" w:styleId="ZvraznencitciaChar">
    <w:name w:val="Zvýraznená citácia Char"/>
    <w:basedOn w:val="Predvolenpsmoodseku"/>
    <w:link w:val="Zvraznencitcia"/>
    <w:uiPriority w:val="30"/>
    <w:rsid w:val="009556A0"/>
    <w:rPr>
      <w:b/>
      <w:i/>
      <w:sz w:val="24"/>
    </w:rPr>
  </w:style>
  <w:style w:type="character" w:styleId="Jemnzvraznenie">
    <w:name w:val="Subtle Emphasis"/>
    <w:uiPriority w:val="19"/>
    <w:qFormat/>
    <w:rsid w:val="009556A0"/>
    <w:rPr>
      <w:i/>
      <w:color w:val="5A5A5A"/>
    </w:rPr>
  </w:style>
  <w:style w:type="character" w:styleId="Intenzvnezvraznenie">
    <w:name w:val="Intense Emphasis"/>
    <w:basedOn w:val="Predvolenpsmoodseku"/>
    <w:uiPriority w:val="21"/>
    <w:qFormat/>
    <w:rsid w:val="009556A0"/>
    <w:rPr>
      <w:b/>
      <w:i/>
      <w:sz w:val="24"/>
      <w:szCs w:val="24"/>
      <w:u w:val="single"/>
    </w:rPr>
  </w:style>
  <w:style w:type="character" w:styleId="Jemnodkaz">
    <w:name w:val="Subtle Reference"/>
    <w:basedOn w:val="Predvolenpsmoodseku"/>
    <w:uiPriority w:val="31"/>
    <w:qFormat/>
    <w:rsid w:val="009556A0"/>
    <w:rPr>
      <w:sz w:val="24"/>
      <w:szCs w:val="24"/>
      <w:u w:val="single"/>
    </w:rPr>
  </w:style>
  <w:style w:type="character" w:styleId="Intenzvnyodkaz">
    <w:name w:val="Intense Reference"/>
    <w:basedOn w:val="Predvolenpsmoodseku"/>
    <w:uiPriority w:val="32"/>
    <w:qFormat/>
    <w:rsid w:val="009556A0"/>
    <w:rPr>
      <w:b/>
      <w:sz w:val="24"/>
      <w:u w:val="single"/>
    </w:rPr>
  </w:style>
  <w:style w:type="character" w:styleId="Nzovknihy">
    <w:name w:val="Book Title"/>
    <w:basedOn w:val="Predvolenpsmoodseku"/>
    <w:uiPriority w:val="33"/>
    <w:qFormat/>
    <w:rsid w:val="009556A0"/>
    <w:rPr>
      <w:rFonts w:ascii="Cambria" w:eastAsia="Times New Roman" w:hAnsi="Cambria"/>
      <w:b/>
      <w:i/>
      <w:sz w:val="24"/>
      <w:szCs w:val="24"/>
    </w:rPr>
  </w:style>
  <w:style w:type="paragraph" w:styleId="Hlavikaobsahu">
    <w:name w:val="TOC Heading"/>
    <w:basedOn w:val="Nadpis1"/>
    <w:next w:val="Normlny"/>
    <w:uiPriority w:val="39"/>
    <w:semiHidden/>
    <w:unhideWhenUsed/>
    <w:qFormat/>
    <w:rsid w:val="009556A0"/>
    <w:pPr>
      <w:outlineLvl w:val="9"/>
    </w:pPr>
    <w:rPr>
      <w:lang w:val="en-US" w:eastAsia="en-US" w:bidi="en-US"/>
    </w:rPr>
  </w:style>
  <w:style w:type="numbering" w:customStyle="1" w:styleId="tl1">
    <w:name w:val="Štýl1"/>
    <w:uiPriority w:val="99"/>
    <w:rsid w:val="007C107F"/>
    <w:pPr>
      <w:numPr>
        <w:numId w:val="10"/>
      </w:numPr>
    </w:pPr>
  </w:style>
  <w:style w:type="character" w:styleId="Hypertextovprepojenie">
    <w:name w:val="Hyperlink"/>
    <w:basedOn w:val="Predvolenpsmoodseku"/>
    <w:uiPriority w:val="99"/>
    <w:unhideWhenUsed/>
    <w:rsid w:val="00A41D24"/>
    <w:rPr>
      <w:color w:val="0000FF"/>
      <w:u w:val="single"/>
    </w:rPr>
  </w:style>
  <w:style w:type="character" w:customStyle="1" w:styleId="apple-style-span">
    <w:name w:val="apple-style-span"/>
    <w:basedOn w:val="Predvolenpsmoodseku"/>
    <w:rsid w:val="00B82625"/>
  </w:style>
  <w:style w:type="paragraph" w:customStyle="1" w:styleId="bodytext">
    <w:name w:val="bodytext"/>
    <w:basedOn w:val="Normlny"/>
    <w:rsid w:val="00C3199F"/>
    <w:pPr>
      <w:spacing w:before="100" w:beforeAutospacing="1" w:after="100" w:afterAutospacing="1"/>
    </w:pPr>
    <w:rPr>
      <w:rFonts w:ascii="Times New Roman" w:hAnsi="Times New Roman"/>
      <w:lang w:eastAsia="sk-S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33276">
      <w:bodyDiv w:val="1"/>
      <w:marLeft w:val="0"/>
      <w:marRight w:val="0"/>
      <w:marTop w:val="0"/>
      <w:marBottom w:val="0"/>
      <w:divBdr>
        <w:top w:val="none" w:sz="0" w:space="0" w:color="auto"/>
        <w:left w:val="none" w:sz="0" w:space="0" w:color="auto"/>
        <w:bottom w:val="none" w:sz="0" w:space="0" w:color="auto"/>
        <w:right w:val="none" w:sz="0" w:space="0" w:color="auto"/>
      </w:divBdr>
    </w:div>
    <w:div w:id="338433507">
      <w:bodyDiv w:val="1"/>
      <w:marLeft w:val="0"/>
      <w:marRight w:val="0"/>
      <w:marTop w:val="0"/>
      <w:marBottom w:val="0"/>
      <w:divBdr>
        <w:top w:val="none" w:sz="0" w:space="0" w:color="auto"/>
        <w:left w:val="none" w:sz="0" w:space="0" w:color="auto"/>
        <w:bottom w:val="none" w:sz="0" w:space="0" w:color="auto"/>
        <w:right w:val="none" w:sz="0" w:space="0" w:color="auto"/>
      </w:divBdr>
      <w:divsChild>
        <w:div w:id="1375353594">
          <w:marLeft w:val="0"/>
          <w:marRight w:val="0"/>
          <w:marTop w:val="0"/>
          <w:marBottom w:val="0"/>
          <w:divBdr>
            <w:top w:val="none" w:sz="0" w:space="0" w:color="auto"/>
            <w:left w:val="none" w:sz="0" w:space="0" w:color="auto"/>
            <w:bottom w:val="none" w:sz="0" w:space="0" w:color="auto"/>
            <w:right w:val="none" w:sz="0" w:space="0" w:color="auto"/>
          </w:divBdr>
        </w:div>
      </w:divsChild>
    </w:div>
    <w:div w:id="433719057">
      <w:bodyDiv w:val="1"/>
      <w:marLeft w:val="0"/>
      <w:marRight w:val="0"/>
      <w:marTop w:val="0"/>
      <w:marBottom w:val="0"/>
      <w:divBdr>
        <w:top w:val="none" w:sz="0" w:space="0" w:color="auto"/>
        <w:left w:val="none" w:sz="0" w:space="0" w:color="auto"/>
        <w:bottom w:val="none" w:sz="0" w:space="0" w:color="auto"/>
        <w:right w:val="none" w:sz="0" w:space="0" w:color="auto"/>
      </w:divBdr>
    </w:div>
    <w:div w:id="1617715824">
      <w:bodyDiv w:val="1"/>
      <w:marLeft w:val="0"/>
      <w:marRight w:val="0"/>
      <w:marTop w:val="0"/>
      <w:marBottom w:val="0"/>
      <w:divBdr>
        <w:top w:val="none" w:sz="0" w:space="0" w:color="auto"/>
        <w:left w:val="none" w:sz="0" w:space="0" w:color="auto"/>
        <w:bottom w:val="none" w:sz="0" w:space="0" w:color="auto"/>
        <w:right w:val="none" w:sz="0" w:space="0" w:color="auto"/>
      </w:divBdr>
      <w:divsChild>
        <w:div w:id="771584097">
          <w:marLeft w:val="0"/>
          <w:marRight w:val="0"/>
          <w:marTop w:val="0"/>
          <w:marBottom w:val="0"/>
          <w:divBdr>
            <w:top w:val="none" w:sz="0" w:space="0" w:color="auto"/>
            <w:left w:val="none" w:sz="0" w:space="0" w:color="auto"/>
            <w:bottom w:val="none" w:sz="0" w:space="0" w:color="auto"/>
            <w:right w:val="none" w:sz="0" w:space="0" w:color="auto"/>
          </w:divBdr>
          <w:divsChild>
            <w:div w:id="1051656697">
              <w:marLeft w:val="0"/>
              <w:marRight w:val="0"/>
              <w:marTop w:val="0"/>
              <w:marBottom w:val="0"/>
              <w:divBdr>
                <w:top w:val="none" w:sz="0" w:space="0" w:color="auto"/>
                <w:left w:val="none" w:sz="0" w:space="0" w:color="auto"/>
                <w:bottom w:val="none" w:sz="0" w:space="0" w:color="auto"/>
                <w:right w:val="none" w:sz="0" w:space="0" w:color="auto"/>
              </w:divBdr>
              <w:divsChild>
                <w:div w:id="1273586596">
                  <w:marLeft w:val="0"/>
                  <w:marRight w:val="0"/>
                  <w:marTop w:val="0"/>
                  <w:marBottom w:val="0"/>
                  <w:divBdr>
                    <w:top w:val="none" w:sz="0" w:space="0" w:color="auto"/>
                    <w:left w:val="none" w:sz="0" w:space="0" w:color="auto"/>
                    <w:bottom w:val="none" w:sz="0" w:space="0" w:color="auto"/>
                    <w:right w:val="none" w:sz="0" w:space="0" w:color="auto"/>
                  </w:divBdr>
                  <w:divsChild>
                    <w:div w:id="2121994573">
                      <w:marLeft w:val="0"/>
                      <w:marRight w:val="0"/>
                      <w:marTop w:val="0"/>
                      <w:marBottom w:val="0"/>
                      <w:divBdr>
                        <w:top w:val="none" w:sz="0" w:space="0" w:color="auto"/>
                        <w:left w:val="none" w:sz="0" w:space="0" w:color="auto"/>
                        <w:bottom w:val="none" w:sz="0" w:space="0" w:color="auto"/>
                        <w:right w:val="none" w:sz="0" w:space="0" w:color="auto"/>
                      </w:divBdr>
                      <w:divsChild>
                        <w:div w:id="707875379">
                          <w:marLeft w:val="0"/>
                          <w:marRight w:val="0"/>
                          <w:marTop w:val="0"/>
                          <w:marBottom w:val="0"/>
                          <w:divBdr>
                            <w:top w:val="none" w:sz="0" w:space="0" w:color="auto"/>
                            <w:left w:val="none" w:sz="0" w:space="0" w:color="auto"/>
                            <w:bottom w:val="none" w:sz="0" w:space="0" w:color="auto"/>
                            <w:right w:val="none" w:sz="0" w:space="0" w:color="auto"/>
                          </w:divBdr>
                          <w:divsChild>
                            <w:div w:id="12123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edu.sk/04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16D12-9322-4BA8-9811-BC6C5BC5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5865</Words>
  <Characters>33436</Characters>
  <Application>Microsoft Office Word</Application>
  <DocSecurity>0</DocSecurity>
  <Lines>278</Lines>
  <Paragraphs>78</Paragraphs>
  <ScaleCrop>false</ScaleCrop>
  <HeadingPairs>
    <vt:vector size="2" baseType="variant">
      <vt:variant>
        <vt:lpstr>Názov</vt:lpstr>
      </vt:variant>
      <vt:variant>
        <vt:i4>1</vt:i4>
      </vt:variant>
    </vt:vector>
  </HeadingPairs>
  <TitlesOfParts>
    <vt:vector size="1" baseType="lpstr">
      <vt:lpstr>SOŠ Dubnica nad Váhom</vt:lpstr>
    </vt:vector>
  </TitlesOfParts>
  <Company>UPJS</Company>
  <LinksUpToDate>false</LinksUpToDate>
  <CharactersWithSpaces>39223</CharactersWithSpaces>
  <SharedDoc>false</SharedDoc>
  <HLinks>
    <vt:vector size="72" baseType="variant">
      <vt:variant>
        <vt:i4>1638457</vt:i4>
      </vt:variant>
      <vt:variant>
        <vt:i4>70</vt:i4>
      </vt:variant>
      <vt:variant>
        <vt:i4>0</vt:i4>
      </vt:variant>
      <vt:variant>
        <vt:i4>5</vt:i4>
      </vt:variant>
      <vt:variant>
        <vt:lpwstr/>
      </vt:variant>
      <vt:variant>
        <vt:lpwstr>_Toc289878566</vt:lpwstr>
      </vt:variant>
      <vt:variant>
        <vt:i4>1638457</vt:i4>
      </vt:variant>
      <vt:variant>
        <vt:i4>64</vt:i4>
      </vt:variant>
      <vt:variant>
        <vt:i4>0</vt:i4>
      </vt:variant>
      <vt:variant>
        <vt:i4>5</vt:i4>
      </vt:variant>
      <vt:variant>
        <vt:lpwstr/>
      </vt:variant>
      <vt:variant>
        <vt:lpwstr>_Toc289878565</vt:lpwstr>
      </vt:variant>
      <vt:variant>
        <vt:i4>1638457</vt:i4>
      </vt:variant>
      <vt:variant>
        <vt:i4>58</vt:i4>
      </vt:variant>
      <vt:variant>
        <vt:i4>0</vt:i4>
      </vt:variant>
      <vt:variant>
        <vt:i4>5</vt:i4>
      </vt:variant>
      <vt:variant>
        <vt:lpwstr/>
      </vt:variant>
      <vt:variant>
        <vt:lpwstr>_Toc289878564</vt:lpwstr>
      </vt:variant>
      <vt:variant>
        <vt:i4>1638457</vt:i4>
      </vt:variant>
      <vt:variant>
        <vt:i4>52</vt:i4>
      </vt:variant>
      <vt:variant>
        <vt:i4>0</vt:i4>
      </vt:variant>
      <vt:variant>
        <vt:i4>5</vt:i4>
      </vt:variant>
      <vt:variant>
        <vt:lpwstr/>
      </vt:variant>
      <vt:variant>
        <vt:lpwstr>_Toc289878563</vt:lpwstr>
      </vt:variant>
      <vt:variant>
        <vt:i4>1638457</vt:i4>
      </vt:variant>
      <vt:variant>
        <vt:i4>46</vt:i4>
      </vt:variant>
      <vt:variant>
        <vt:i4>0</vt:i4>
      </vt:variant>
      <vt:variant>
        <vt:i4>5</vt:i4>
      </vt:variant>
      <vt:variant>
        <vt:lpwstr/>
      </vt:variant>
      <vt:variant>
        <vt:lpwstr>_Toc289878562</vt:lpwstr>
      </vt:variant>
      <vt:variant>
        <vt:i4>1638457</vt:i4>
      </vt:variant>
      <vt:variant>
        <vt:i4>40</vt:i4>
      </vt:variant>
      <vt:variant>
        <vt:i4>0</vt:i4>
      </vt:variant>
      <vt:variant>
        <vt:i4>5</vt:i4>
      </vt:variant>
      <vt:variant>
        <vt:lpwstr/>
      </vt:variant>
      <vt:variant>
        <vt:lpwstr>_Toc289878561</vt:lpwstr>
      </vt:variant>
      <vt:variant>
        <vt:i4>1638457</vt:i4>
      </vt:variant>
      <vt:variant>
        <vt:i4>34</vt:i4>
      </vt:variant>
      <vt:variant>
        <vt:i4>0</vt:i4>
      </vt:variant>
      <vt:variant>
        <vt:i4>5</vt:i4>
      </vt:variant>
      <vt:variant>
        <vt:lpwstr/>
      </vt:variant>
      <vt:variant>
        <vt:lpwstr>_Toc289878560</vt:lpwstr>
      </vt:variant>
      <vt:variant>
        <vt:i4>1703993</vt:i4>
      </vt:variant>
      <vt:variant>
        <vt:i4>28</vt:i4>
      </vt:variant>
      <vt:variant>
        <vt:i4>0</vt:i4>
      </vt:variant>
      <vt:variant>
        <vt:i4>5</vt:i4>
      </vt:variant>
      <vt:variant>
        <vt:lpwstr/>
      </vt:variant>
      <vt:variant>
        <vt:lpwstr>_Toc289878559</vt:lpwstr>
      </vt:variant>
      <vt:variant>
        <vt:i4>1703993</vt:i4>
      </vt:variant>
      <vt:variant>
        <vt:i4>22</vt:i4>
      </vt:variant>
      <vt:variant>
        <vt:i4>0</vt:i4>
      </vt:variant>
      <vt:variant>
        <vt:i4>5</vt:i4>
      </vt:variant>
      <vt:variant>
        <vt:lpwstr/>
      </vt:variant>
      <vt:variant>
        <vt:lpwstr>_Toc289878558</vt:lpwstr>
      </vt:variant>
      <vt:variant>
        <vt:i4>1703993</vt:i4>
      </vt:variant>
      <vt:variant>
        <vt:i4>16</vt:i4>
      </vt:variant>
      <vt:variant>
        <vt:i4>0</vt:i4>
      </vt:variant>
      <vt:variant>
        <vt:i4>5</vt:i4>
      </vt:variant>
      <vt:variant>
        <vt:lpwstr/>
      </vt:variant>
      <vt:variant>
        <vt:lpwstr>_Toc289878557</vt:lpwstr>
      </vt:variant>
      <vt:variant>
        <vt:i4>1703993</vt:i4>
      </vt:variant>
      <vt:variant>
        <vt:i4>10</vt:i4>
      </vt:variant>
      <vt:variant>
        <vt:i4>0</vt:i4>
      </vt:variant>
      <vt:variant>
        <vt:i4>5</vt:i4>
      </vt:variant>
      <vt:variant>
        <vt:lpwstr/>
      </vt:variant>
      <vt:variant>
        <vt:lpwstr>_Toc289878556</vt:lpwstr>
      </vt:variant>
      <vt:variant>
        <vt:i4>1703993</vt:i4>
      </vt:variant>
      <vt:variant>
        <vt:i4>4</vt:i4>
      </vt:variant>
      <vt:variant>
        <vt:i4>0</vt:i4>
      </vt:variant>
      <vt:variant>
        <vt:i4>5</vt:i4>
      </vt:variant>
      <vt:variant>
        <vt:lpwstr/>
      </vt:variant>
      <vt:variant>
        <vt:lpwstr>_Toc289878555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SOŠ Dubnica nad Váhom</dc:title>
  <dc:creator>Janka Dziaková</dc:creator>
  <cp:lastModifiedBy>C29</cp:lastModifiedBy>
  <cp:revision>4</cp:revision>
  <dcterms:created xsi:type="dcterms:W3CDTF">2014-01-20T19:33:00Z</dcterms:created>
  <dcterms:modified xsi:type="dcterms:W3CDTF">2014-10-09T08:18:00Z</dcterms:modified>
</cp:coreProperties>
</file>